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56" w:rsidRDefault="00664156" w:rsidP="00664156">
      <w:pPr>
        <w:jc w:val="center"/>
        <w:rPr>
          <w:rFonts w:ascii="Times New Roman" w:hAnsi="Times New Roman" w:cs="Times New Roman"/>
          <w:b/>
          <w:bCs/>
          <w:u w:val="single"/>
          <w:lang w:val="en-US"/>
        </w:rPr>
      </w:pPr>
      <w:r>
        <w:rPr>
          <w:rFonts w:ascii="Times New Roman" w:hAnsi="Times New Roman" w:cs="Times New Roman"/>
          <w:b/>
          <w:u w:val="single"/>
          <w:lang w:val="en-US"/>
        </w:rPr>
        <w:t xml:space="preserve">Dynamic Light Scattering Instrument </w:t>
      </w:r>
      <w:proofErr w:type="spellStart"/>
      <w:r>
        <w:rPr>
          <w:rFonts w:ascii="Times New Roman" w:hAnsi="Times New Roman" w:cs="Times New Roman"/>
          <w:b/>
          <w:bCs/>
          <w:u w:val="single"/>
          <w:lang w:val="en-US"/>
        </w:rPr>
        <w:t>Zetasizer</w:t>
      </w:r>
      <w:proofErr w:type="spellEnd"/>
      <w:r>
        <w:rPr>
          <w:rFonts w:ascii="Times New Roman" w:hAnsi="Times New Roman" w:cs="Times New Roman"/>
          <w:b/>
          <w:bCs/>
          <w:u w:val="single"/>
          <w:lang w:val="en-US"/>
        </w:rPr>
        <w:t xml:space="preserve"> </w:t>
      </w:r>
      <w:proofErr w:type="spellStart"/>
      <w:r>
        <w:rPr>
          <w:rFonts w:ascii="Times New Roman" w:hAnsi="Times New Roman" w:cs="Times New Roman"/>
          <w:b/>
          <w:bCs/>
          <w:u w:val="single"/>
          <w:lang w:val="en-US"/>
        </w:rPr>
        <w:t>Nano</w:t>
      </w:r>
      <w:proofErr w:type="spellEnd"/>
      <w:r>
        <w:rPr>
          <w:rFonts w:ascii="Times New Roman" w:hAnsi="Times New Roman" w:cs="Times New Roman"/>
          <w:b/>
          <w:bCs/>
          <w:u w:val="single"/>
          <w:lang w:val="en-US"/>
        </w:rPr>
        <w:t>-S</w:t>
      </w:r>
      <w:r>
        <w:rPr>
          <w:rFonts w:ascii="Times New Roman" w:hAnsi="Times New Roman" w:cs="Times New Roman"/>
          <w:b/>
          <w:u w:val="single"/>
          <w:lang w:val="en-US"/>
        </w:rPr>
        <w:t xml:space="preserve"> Short Instructions</w:t>
      </w:r>
    </w:p>
    <w:p w:rsidR="004B0656" w:rsidRPr="004B5886" w:rsidRDefault="004B0656" w:rsidP="004B0656">
      <w:pPr>
        <w:jc w:val="center"/>
        <w:rPr>
          <w:rFonts w:ascii="Times New Roman" w:hAnsi="Times New Roman" w:cs="Times New Roman"/>
          <w:b/>
          <w:u w:val="single"/>
          <w:lang w:val="en-US"/>
        </w:rPr>
      </w:pPr>
    </w:p>
    <w:p w:rsidR="00671C9C" w:rsidRDefault="00671C9C" w:rsidP="00671C9C">
      <w:pPr>
        <w:pStyle w:val="Listenabsatz"/>
        <w:rPr>
          <w:rFonts w:ascii="Times New Roman" w:hAnsi="Times New Roman" w:cs="Times New Roman"/>
          <w:color w:val="8DB3E2" w:themeColor="text2" w:themeTint="66"/>
          <w:u w:val="single"/>
          <w:lang w:val="en-US"/>
        </w:rPr>
      </w:pPr>
      <w:r>
        <w:rPr>
          <w:rFonts w:ascii="Times New Roman" w:hAnsi="Times New Roman" w:cs="Times New Roman"/>
          <w:color w:val="8DB3E2" w:themeColor="text2" w:themeTint="66"/>
          <w:u w:val="single"/>
          <w:lang w:val="en-US"/>
        </w:rPr>
        <w:t>Initializing:</w:t>
      </w:r>
    </w:p>
    <w:p w:rsidR="00671C9C" w:rsidRDefault="00671C9C" w:rsidP="00671C9C">
      <w:pPr>
        <w:pStyle w:val="Listenabsatz"/>
        <w:rPr>
          <w:rFonts w:ascii="Times New Roman" w:hAnsi="Times New Roman" w:cs="Times New Roman"/>
          <w:color w:val="8DB3E2" w:themeColor="text2" w:themeTint="66"/>
          <w:u w:val="single"/>
          <w:lang w:val="en-US"/>
        </w:rPr>
      </w:pPr>
    </w:p>
    <w:p w:rsidR="00671C9C" w:rsidRDefault="00545552" w:rsidP="00671C9C">
      <w:pPr>
        <w:pStyle w:val="Listenabsatz"/>
        <w:rPr>
          <w:rFonts w:ascii="Times New Roman" w:hAnsi="Times New Roman" w:cs="Times New Roman"/>
          <w:lang w:val="en-US"/>
        </w:rPr>
      </w:pPr>
      <w:r>
        <w:rPr>
          <w:rFonts w:ascii="Times New Roman" w:hAnsi="Times New Roman" w:cs="Times New Roman"/>
          <w:noProof/>
          <w:lang w:eastAsia="de-DE"/>
        </w:rPr>
        <w:drawing>
          <wp:anchor distT="0" distB="0" distL="114300" distR="114300" simplePos="0" relativeHeight="251676672" behindDoc="1" locked="0" layoutInCell="1" allowOverlap="1" wp14:anchorId="229DF0D3" wp14:editId="202C9217">
            <wp:simplePos x="0" y="0"/>
            <wp:positionH relativeFrom="column">
              <wp:posOffset>5461000</wp:posOffset>
            </wp:positionH>
            <wp:positionV relativeFrom="paragraph">
              <wp:posOffset>182245</wp:posOffset>
            </wp:positionV>
            <wp:extent cx="480695" cy="373380"/>
            <wp:effectExtent l="0" t="0" r="0" b="7620"/>
            <wp:wrapTight wrapText="bothSides">
              <wp:wrapPolygon edited="0">
                <wp:start x="0" y="0"/>
                <wp:lineTo x="0" y="20939"/>
                <wp:lineTo x="20544" y="20939"/>
                <wp:lineTo x="2054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ware_ic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695" cy="373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en-US"/>
        </w:rPr>
        <w:t xml:space="preserve">Turn on the Laptop as well as the Instrument and check if they are connected to each other via USB. Run the </w:t>
      </w:r>
      <w:r w:rsidR="00671C9C">
        <w:rPr>
          <w:rFonts w:ascii="Times New Roman" w:hAnsi="Times New Roman" w:cs="Times New Roman"/>
          <w:lang w:val="en-US"/>
        </w:rPr>
        <w:t>“</w:t>
      </w:r>
      <w:proofErr w:type="spellStart"/>
      <w:r>
        <w:rPr>
          <w:rFonts w:ascii="Times New Roman" w:hAnsi="Times New Roman" w:cs="Times New Roman"/>
          <w:lang w:val="en-US"/>
        </w:rPr>
        <w:t>Zetasizer</w:t>
      </w:r>
      <w:proofErr w:type="spellEnd"/>
      <w:r>
        <w:rPr>
          <w:rFonts w:ascii="Times New Roman" w:hAnsi="Times New Roman" w:cs="Times New Roman"/>
          <w:lang w:val="en-US"/>
        </w:rPr>
        <w:t xml:space="preserve"> Software</w:t>
      </w:r>
      <w:r w:rsidR="00671C9C">
        <w:rPr>
          <w:rFonts w:ascii="Times New Roman" w:hAnsi="Times New Roman" w:cs="Times New Roman"/>
          <w:lang w:val="en-US"/>
        </w:rPr>
        <w:t>”</w:t>
      </w:r>
      <w:r>
        <w:rPr>
          <w:rFonts w:ascii="Times New Roman" w:hAnsi="Times New Roman" w:cs="Times New Roman"/>
          <w:lang w:val="en-US"/>
        </w:rPr>
        <w:t xml:space="preserve"> by clicking the Icon on the Desktop.</w:t>
      </w:r>
      <w:r w:rsidRPr="00545552">
        <w:rPr>
          <w:rFonts w:ascii="Times New Roman" w:hAnsi="Times New Roman" w:cs="Times New Roman"/>
          <w:noProof/>
          <w:lang w:val="en-US" w:eastAsia="de-DE"/>
        </w:rPr>
        <w:t xml:space="preserve"> </w:t>
      </w:r>
      <w:r>
        <w:rPr>
          <w:rFonts w:ascii="Times New Roman" w:hAnsi="Times New Roman" w:cs="Times New Roman"/>
          <w:lang w:val="en-US"/>
        </w:rPr>
        <w:t xml:space="preserve"> The Software will ask for your name</w:t>
      </w:r>
      <w:r w:rsidR="006B3F83">
        <w:rPr>
          <w:rFonts w:ascii="Times New Roman" w:hAnsi="Times New Roman" w:cs="Times New Roman"/>
          <w:lang w:val="en-US"/>
        </w:rPr>
        <w:t>,</w:t>
      </w:r>
      <w:r>
        <w:rPr>
          <w:rFonts w:ascii="Times New Roman" w:hAnsi="Times New Roman" w:cs="Times New Roman"/>
          <w:lang w:val="en-US"/>
        </w:rPr>
        <w:t xml:space="preserve"> but you can choose the default name either.</w:t>
      </w:r>
    </w:p>
    <w:p w:rsidR="00545552" w:rsidRPr="00671C9C" w:rsidRDefault="00A63795" w:rsidP="00671C9C">
      <w:pPr>
        <w:pStyle w:val="Listenabsatz"/>
        <w:rPr>
          <w:rFonts w:ascii="Times New Roman" w:hAnsi="Times New Roman" w:cs="Times New Roman"/>
          <w:lang w:val="en-US"/>
        </w:rPr>
      </w:pPr>
      <w:r>
        <w:rPr>
          <w:rFonts w:ascii="Times New Roman" w:hAnsi="Times New Roman" w:cs="Times New Roman"/>
          <w:noProof/>
          <w:lang w:eastAsia="de-DE"/>
        </w:rPr>
        <w:drawing>
          <wp:anchor distT="0" distB="0" distL="114300" distR="114300" simplePos="0" relativeHeight="251677696" behindDoc="1" locked="0" layoutInCell="1" allowOverlap="1" wp14:anchorId="38EFA24E" wp14:editId="5C3264FF">
            <wp:simplePos x="0" y="0"/>
            <wp:positionH relativeFrom="column">
              <wp:posOffset>4116705</wp:posOffset>
            </wp:positionH>
            <wp:positionV relativeFrom="paragraph">
              <wp:posOffset>72390</wp:posOffset>
            </wp:positionV>
            <wp:extent cx="1820545" cy="975360"/>
            <wp:effectExtent l="0" t="0" r="8255" b="0"/>
            <wp:wrapTight wrapText="bothSides">
              <wp:wrapPolygon edited="0">
                <wp:start x="0" y="0"/>
                <wp:lineTo x="0" y="21094"/>
                <wp:lineTo x="21472" y="21094"/>
                <wp:lineTo x="2147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ure_manual.png"/>
                    <pic:cNvPicPr/>
                  </pic:nvPicPr>
                  <pic:blipFill>
                    <a:blip r:embed="rId7">
                      <a:extLst>
                        <a:ext uri="{28A0092B-C50C-407E-A947-70E740481C1C}">
                          <a14:useLocalDpi xmlns:a14="http://schemas.microsoft.com/office/drawing/2010/main" val="0"/>
                        </a:ext>
                      </a:extLst>
                    </a:blip>
                    <a:stretch>
                      <a:fillRect/>
                    </a:stretch>
                  </pic:blipFill>
                  <pic:spPr>
                    <a:xfrm>
                      <a:off x="0" y="0"/>
                      <a:ext cx="1820545" cy="975360"/>
                    </a:xfrm>
                    <a:prstGeom prst="rect">
                      <a:avLst/>
                    </a:prstGeom>
                  </pic:spPr>
                </pic:pic>
              </a:graphicData>
            </a:graphic>
            <wp14:sizeRelH relativeFrom="page">
              <wp14:pctWidth>0</wp14:pctWidth>
            </wp14:sizeRelH>
            <wp14:sizeRelV relativeFrom="page">
              <wp14:pctHeight>0</wp14:pctHeight>
            </wp14:sizeRelV>
          </wp:anchor>
        </w:drawing>
      </w:r>
    </w:p>
    <w:p w:rsidR="00545552" w:rsidRDefault="00542422" w:rsidP="00545552">
      <w:pPr>
        <w:pStyle w:val="Listenabsatz"/>
        <w:rPr>
          <w:rFonts w:ascii="Times New Roman" w:hAnsi="Times New Roman" w:cs="Times New Roman"/>
          <w:color w:val="8DB3E2" w:themeColor="text2" w:themeTint="66"/>
          <w:u w:val="single"/>
          <w:lang w:val="en-US"/>
        </w:rPr>
      </w:pPr>
      <w:r>
        <w:rPr>
          <w:rFonts w:ascii="Times New Roman" w:hAnsi="Times New Roman" w:cs="Times New Roman"/>
          <w:noProof/>
          <w:lang w:eastAsia="de-DE"/>
        </w:rPr>
        <mc:AlternateContent>
          <mc:Choice Requires="wps">
            <w:drawing>
              <wp:anchor distT="0" distB="0" distL="114300" distR="114300" simplePos="0" relativeHeight="251689984" behindDoc="0" locked="0" layoutInCell="1" allowOverlap="1" wp14:anchorId="1180BC7E" wp14:editId="12CBDC88">
                <wp:simplePos x="0" y="0"/>
                <wp:positionH relativeFrom="column">
                  <wp:posOffset>5023927</wp:posOffset>
                </wp:positionH>
                <wp:positionV relativeFrom="paragraph">
                  <wp:posOffset>22722</wp:posOffset>
                </wp:positionV>
                <wp:extent cx="906448" cy="134620"/>
                <wp:effectExtent l="0" t="0" r="27305" b="17780"/>
                <wp:wrapNone/>
                <wp:docPr id="24" name="Rechteck 24"/>
                <wp:cNvGraphicFramePr/>
                <a:graphic xmlns:a="http://schemas.openxmlformats.org/drawingml/2006/main">
                  <a:graphicData uri="http://schemas.microsoft.com/office/word/2010/wordprocessingShape">
                    <wps:wsp>
                      <wps:cNvSpPr/>
                      <wps:spPr>
                        <a:xfrm>
                          <a:off x="0" y="0"/>
                          <a:ext cx="906448" cy="1346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4" o:spid="_x0000_s1026" style="position:absolute;margin-left:395.6pt;margin-top:1.8pt;width:71.35pt;height:1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" filled="f" strokecolor="red" strokeweight="2pt"/>
            </w:pict>
          </mc:Fallback>
        </mc:AlternateContent>
      </w:r>
      <w:r w:rsidR="009D1B37">
        <w:rPr>
          <w:rFonts w:ascii="Times New Roman" w:hAnsi="Times New Roman" w:cs="Times New Roman"/>
          <w:color w:val="8DB3E2" w:themeColor="text2" w:themeTint="66"/>
          <w:u w:val="single"/>
          <w:lang w:val="en-US"/>
        </w:rPr>
        <w:t>Running an E</w:t>
      </w:r>
      <w:r w:rsidR="00545552">
        <w:rPr>
          <w:rFonts w:ascii="Times New Roman" w:hAnsi="Times New Roman" w:cs="Times New Roman"/>
          <w:color w:val="8DB3E2" w:themeColor="text2" w:themeTint="66"/>
          <w:u w:val="single"/>
          <w:lang w:val="en-US"/>
        </w:rPr>
        <w:t>xperiment</w:t>
      </w:r>
      <w:r w:rsidR="00671C9C">
        <w:rPr>
          <w:rFonts w:ascii="Times New Roman" w:hAnsi="Times New Roman" w:cs="Times New Roman"/>
          <w:color w:val="8DB3E2" w:themeColor="text2" w:themeTint="66"/>
          <w:u w:val="single"/>
          <w:lang w:val="en-US"/>
        </w:rPr>
        <w:t>:</w:t>
      </w:r>
    </w:p>
    <w:p w:rsidR="00545552" w:rsidRPr="00545552" w:rsidRDefault="00545552" w:rsidP="00545552">
      <w:pPr>
        <w:pStyle w:val="Listenabsatz"/>
        <w:rPr>
          <w:rFonts w:ascii="Times New Roman" w:hAnsi="Times New Roman" w:cs="Times New Roman"/>
          <w:color w:val="8DB3E2" w:themeColor="text2" w:themeTint="66"/>
          <w:lang w:val="en-US"/>
        </w:rPr>
      </w:pPr>
    </w:p>
    <w:p w:rsidR="00545552" w:rsidRDefault="00A63795" w:rsidP="00545552">
      <w:pPr>
        <w:pStyle w:val="Listenabsatz"/>
        <w:numPr>
          <w:ilvl w:val="0"/>
          <w:numId w:val="1"/>
        </w:numPr>
        <w:rPr>
          <w:rFonts w:ascii="Times New Roman" w:hAnsi="Times New Roman" w:cs="Times New Roman"/>
          <w:lang w:val="en-US"/>
        </w:rPr>
      </w:pPr>
      <w:r>
        <w:rPr>
          <w:rFonts w:ascii="Times New Roman" w:hAnsi="Times New Roman" w:cs="Times New Roman"/>
          <w:lang w:val="en-US"/>
        </w:rPr>
        <w:t xml:space="preserve">Go to </w:t>
      </w:r>
      <w:r w:rsidR="00A852CE">
        <w:rPr>
          <w:rFonts w:ascii="Times New Roman" w:hAnsi="Times New Roman" w:cs="Times New Roman"/>
          <w:lang w:val="en-US"/>
        </w:rPr>
        <w:t>“</w:t>
      </w:r>
      <w:r>
        <w:rPr>
          <w:rFonts w:ascii="Times New Roman" w:hAnsi="Times New Roman" w:cs="Times New Roman"/>
          <w:lang w:val="en-US"/>
        </w:rPr>
        <w:t>Measure</w:t>
      </w:r>
      <w:r w:rsidR="00A852CE">
        <w:rPr>
          <w:rFonts w:ascii="Times New Roman" w:hAnsi="Times New Roman" w:cs="Times New Roman"/>
          <w:lang w:val="en-US"/>
        </w:rPr>
        <w:t>”</w:t>
      </w:r>
      <w:r>
        <w:rPr>
          <w:rFonts w:ascii="Times New Roman" w:hAnsi="Times New Roman" w:cs="Times New Roman"/>
          <w:lang w:val="en-US"/>
        </w:rPr>
        <w:t xml:space="preserve"> → </w:t>
      </w:r>
      <w:r w:rsidR="00A852CE">
        <w:rPr>
          <w:rFonts w:ascii="Times New Roman" w:hAnsi="Times New Roman" w:cs="Times New Roman"/>
          <w:lang w:val="en-US"/>
        </w:rPr>
        <w:t>“</w:t>
      </w:r>
      <w:r>
        <w:rPr>
          <w:rFonts w:ascii="Times New Roman" w:hAnsi="Times New Roman" w:cs="Times New Roman"/>
          <w:lang w:val="en-US"/>
        </w:rPr>
        <w:t>Manual</w:t>
      </w:r>
      <w:r w:rsidR="00A852CE">
        <w:rPr>
          <w:rFonts w:ascii="Times New Roman" w:hAnsi="Times New Roman" w:cs="Times New Roman"/>
          <w:lang w:val="en-US"/>
        </w:rPr>
        <w:t>”</w:t>
      </w:r>
      <w:r>
        <w:rPr>
          <w:rFonts w:ascii="Times New Roman" w:hAnsi="Times New Roman" w:cs="Times New Roman"/>
          <w:lang w:val="en-US"/>
        </w:rPr>
        <w:t xml:space="preserve"> to configure a new measurement.</w:t>
      </w:r>
      <w:r w:rsidR="00545552">
        <w:rPr>
          <w:rFonts w:ascii="Times New Roman" w:hAnsi="Times New Roman" w:cs="Times New Roman"/>
          <w:lang w:val="en-US"/>
        </w:rPr>
        <w:t xml:space="preserve"> </w:t>
      </w:r>
    </w:p>
    <w:p w:rsidR="00A63795" w:rsidRDefault="00A63795" w:rsidP="00A63795">
      <w:pPr>
        <w:pStyle w:val="Listenabsatz"/>
        <w:rPr>
          <w:rFonts w:ascii="Times New Roman" w:hAnsi="Times New Roman" w:cs="Times New Roman"/>
          <w:lang w:val="en-US"/>
        </w:rPr>
      </w:pPr>
    </w:p>
    <w:p w:rsidR="00A63795" w:rsidRDefault="00A852CE" w:rsidP="00545552">
      <w:pPr>
        <w:pStyle w:val="Listenabsatz"/>
        <w:numPr>
          <w:ilvl w:val="0"/>
          <w:numId w:val="1"/>
        </w:numPr>
        <w:rPr>
          <w:rFonts w:ascii="Times New Roman" w:hAnsi="Times New Roman" w:cs="Times New Roman"/>
          <w:lang w:val="en-US"/>
        </w:rPr>
      </w:pPr>
      <w:r>
        <w:rPr>
          <w:rFonts w:ascii="Times New Roman" w:hAnsi="Times New Roman" w:cs="Times New Roman"/>
          <w:noProof/>
          <w:lang w:eastAsia="de-DE"/>
        </w:rPr>
        <w:drawing>
          <wp:anchor distT="0" distB="0" distL="114300" distR="114300" simplePos="0" relativeHeight="251678720" behindDoc="1" locked="0" layoutInCell="1" allowOverlap="1" wp14:anchorId="280C3A40" wp14:editId="78236903">
            <wp:simplePos x="0" y="0"/>
            <wp:positionH relativeFrom="column">
              <wp:posOffset>4857115</wp:posOffset>
            </wp:positionH>
            <wp:positionV relativeFrom="paragraph">
              <wp:posOffset>7620</wp:posOffset>
            </wp:positionV>
            <wp:extent cx="1072515" cy="1605915"/>
            <wp:effectExtent l="0" t="0" r="0" b="0"/>
            <wp:wrapTight wrapText="bothSides">
              <wp:wrapPolygon edited="0">
                <wp:start x="0" y="0"/>
                <wp:lineTo x="0" y="21267"/>
                <wp:lineTo x="21101" y="21267"/>
                <wp:lineTo x="2110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_measurement.png"/>
                    <pic:cNvPicPr/>
                  </pic:nvPicPr>
                  <pic:blipFill>
                    <a:blip r:embed="rId8">
                      <a:extLst>
                        <a:ext uri="{28A0092B-C50C-407E-A947-70E740481C1C}">
                          <a14:useLocalDpi xmlns:a14="http://schemas.microsoft.com/office/drawing/2010/main" val="0"/>
                        </a:ext>
                      </a:extLst>
                    </a:blip>
                    <a:stretch>
                      <a:fillRect/>
                    </a:stretch>
                  </pic:blipFill>
                  <pic:spPr>
                    <a:xfrm>
                      <a:off x="0" y="0"/>
                      <a:ext cx="1072515" cy="1605915"/>
                    </a:xfrm>
                    <a:prstGeom prst="rect">
                      <a:avLst/>
                    </a:prstGeom>
                  </pic:spPr>
                </pic:pic>
              </a:graphicData>
            </a:graphic>
            <wp14:sizeRelH relativeFrom="page">
              <wp14:pctWidth>0</wp14:pctWidth>
            </wp14:sizeRelH>
            <wp14:sizeRelV relativeFrom="page">
              <wp14:pctHeight>0</wp14:pctHeight>
            </wp14:sizeRelV>
          </wp:anchor>
        </w:drawing>
      </w:r>
      <w:r w:rsidR="00A63795">
        <w:rPr>
          <w:rFonts w:ascii="Times New Roman" w:hAnsi="Times New Roman" w:cs="Times New Roman"/>
          <w:lang w:val="en-US"/>
        </w:rPr>
        <w:t>Choose the type of your measurement (i.e. Size) in the “Measurement type” tab.</w:t>
      </w:r>
    </w:p>
    <w:p w:rsidR="00A63795" w:rsidRPr="00A63795" w:rsidRDefault="00A63795" w:rsidP="00A63795">
      <w:pPr>
        <w:pStyle w:val="Listenabsatz"/>
        <w:rPr>
          <w:rFonts w:ascii="Times New Roman" w:hAnsi="Times New Roman" w:cs="Times New Roman"/>
          <w:lang w:val="en-US"/>
        </w:rPr>
      </w:pPr>
    </w:p>
    <w:p w:rsidR="00A63795" w:rsidRDefault="00A63795" w:rsidP="00545552">
      <w:pPr>
        <w:pStyle w:val="Listenabsatz"/>
        <w:numPr>
          <w:ilvl w:val="0"/>
          <w:numId w:val="1"/>
        </w:numPr>
        <w:rPr>
          <w:rFonts w:ascii="Times New Roman" w:hAnsi="Times New Roman" w:cs="Times New Roman"/>
          <w:lang w:val="en-US"/>
        </w:rPr>
      </w:pPr>
      <w:r>
        <w:rPr>
          <w:rFonts w:ascii="Times New Roman" w:hAnsi="Times New Roman" w:cs="Times New Roman"/>
          <w:lang w:val="en-US"/>
        </w:rPr>
        <w:t>In the “Sample” tab you can type in the sample name to keep track of your measurements. Here you can also add some notes.</w:t>
      </w:r>
    </w:p>
    <w:p w:rsidR="00A63795" w:rsidRPr="00A63795" w:rsidRDefault="00A63795" w:rsidP="00A63795">
      <w:pPr>
        <w:pStyle w:val="Listenabsatz"/>
        <w:rPr>
          <w:rFonts w:ascii="Times New Roman" w:hAnsi="Times New Roman" w:cs="Times New Roman"/>
          <w:lang w:val="en-US"/>
        </w:rPr>
      </w:pPr>
    </w:p>
    <w:p w:rsidR="00A63795" w:rsidRDefault="00A63795" w:rsidP="00545552">
      <w:pPr>
        <w:pStyle w:val="Listenabsatz"/>
        <w:numPr>
          <w:ilvl w:val="0"/>
          <w:numId w:val="1"/>
        </w:numPr>
        <w:rPr>
          <w:rFonts w:ascii="Times New Roman" w:hAnsi="Times New Roman" w:cs="Times New Roman"/>
          <w:lang w:val="en-US"/>
        </w:rPr>
      </w:pPr>
      <w:r>
        <w:rPr>
          <w:rFonts w:ascii="Times New Roman" w:hAnsi="Times New Roman" w:cs="Times New Roman"/>
          <w:lang w:val="en-US"/>
        </w:rPr>
        <w:t xml:space="preserve">Enter the sample material in the “Material” tab. You can choose one of the existing materials in the database or add a new one. You have to enter the refractive index of the used material as well as the absorption. </w:t>
      </w:r>
    </w:p>
    <w:p w:rsidR="002B3DE1" w:rsidRPr="002B3DE1" w:rsidRDefault="002B3DE1" w:rsidP="002B3DE1">
      <w:pPr>
        <w:pStyle w:val="Listenabsatz"/>
        <w:rPr>
          <w:rFonts w:ascii="Times New Roman" w:hAnsi="Times New Roman" w:cs="Times New Roman"/>
          <w:lang w:val="en-US"/>
        </w:rPr>
      </w:pPr>
      <w:r>
        <w:rPr>
          <w:rFonts w:ascii="Times New Roman" w:hAnsi="Times New Roman" w:cs="Times New Roman"/>
          <w:noProof/>
          <w:lang w:eastAsia="de-DE"/>
        </w:rPr>
        <w:drawing>
          <wp:anchor distT="0" distB="0" distL="114300" distR="114300" simplePos="0" relativeHeight="251679744" behindDoc="1" locked="0" layoutInCell="1" allowOverlap="1" wp14:anchorId="01808809" wp14:editId="3AEF82FB">
            <wp:simplePos x="0" y="0"/>
            <wp:positionH relativeFrom="column">
              <wp:posOffset>1691005</wp:posOffset>
            </wp:positionH>
            <wp:positionV relativeFrom="paragraph">
              <wp:posOffset>34290</wp:posOffset>
            </wp:positionV>
            <wp:extent cx="2536190" cy="1448435"/>
            <wp:effectExtent l="0" t="0" r="0" b="0"/>
            <wp:wrapTight wrapText="bothSides">
              <wp:wrapPolygon edited="0">
                <wp:start x="0" y="0"/>
                <wp:lineTo x="0" y="21306"/>
                <wp:lineTo x="21416" y="21306"/>
                <wp:lineTo x="2141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_material.png"/>
                    <pic:cNvPicPr/>
                  </pic:nvPicPr>
                  <pic:blipFill>
                    <a:blip r:embed="rId9">
                      <a:extLst>
                        <a:ext uri="{28A0092B-C50C-407E-A947-70E740481C1C}">
                          <a14:useLocalDpi xmlns:a14="http://schemas.microsoft.com/office/drawing/2010/main" val="0"/>
                        </a:ext>
                      </a:extLst>
                    </a:blip>
                    <a:stretch>
                      <a:fillRect/>
                    </a:stretch>
                  </pic:blipFill>
                  <pic:spPr>
                    <a:xfrm>
                      <a:off x="0" y="0"/>
                      <a:ext cx="2536190" cy="1448435"/>
                    </a:xfrm>
                    <a:prstGeom prst="rect">
                      <a:avLst/>
                    </a:prstGeom>
                  </pic:spPr>
                </pic:pic>
              </a:graphicData>
            </a:graphic>
            <wp14:sizeRelH relativeFrom="page">
              <wp14:pctWidth>0</wp14:pctWidth>
            </wp14:sizeRelH>
            <wp14:sizeRelV relativeFrom="page">
              <wp14:pctHeight>0</wp14:pctHeight>
            </wp14:sizeRelV>
          </wp:anchor>
        </w:drawing>
      </w:r>
    </w:p>
    <w:p w:rsidR="002B3DE1" w:rsidRDefault="002B3DE1" w:rsidP="002B3DE1">
      <w:pPr>
        <w:pStyle w:val="Listenabsatz"/>
        <w:rPr>
          <w:rFonts w:ascii="Times New Roman" w:hAnsi="Times New Roman" w:cs="Times New Roman"/>
          <w:lang w:val="en-US"/>
        </w:rPr>
      </w:pPr>
    </w:p>
    <w:p w:rsidR="00A852CE" w:rsidRPr="00A852CE" w:rsidRDefault="00542422" w:rsidP="00A852CE">
      <w:pPr>
        <w:pStyle w:val="Listenabsatz"/>
        <w:rPr>
          <w:rFonts w:ascii="Times New Roman" w:hAnsi="Times New Roman" w:cs="Times New Roman"/>
          <w:lang w:val="en-US"/>
        </w:rPr>
      </w:pPr>
      <w:r>
        <w:rPr>
          <w:rFonts w:ascii="Times New Roman" w:hAnsi="Times New Roman" w:cs="Times New Roman"/>
          <w:noProof/>
          <w:lang w:eastAsia="de-DE"/>
        </w:rPr>
        <mc:AlternateContent>
          <mc:Choice Requires="wps">
            <w:drawing>
              <wp:anchor distT="0" distB="0" distL="114300" distR="114300" simplePos="0" relativeHeight="251687936" behindDoc="0" locked="0" layoutInCell="1" allowOverlap="1" wp14:anchorId="58C9C6FD" wp14:editId="4FE3B532">
                <wp:simplePos x="0" y="0"/>
                <wp:positionH relativeFrom="column">
                  <wp:posOffset>3584879</wp:posOffset>
                </wp:positionH>
                <wp:positionV relativeFrom="paragraph">
                  <wp:posOffset>173355</wp:posOffset>
                </wp:positionV>
                <wp:extent cx="341630" cy="134620"/>
                <wp:effectExtent l="0" t="0" r="20320" b="17780"/>
                <wp:wrapNone/>
                <wp:docPr id="23" name="Rechteck 23"/>
                <wp:cNvGraphicFramePr/>
                <a:graphic xmlns:a="http://schemas.openxmlformats.org/drawingml/2006/main">
                  <a:graphicData uri="http://schemas.microsoft.com/office/word/2010/wordprocessingShape">
                    <wps:wsp>
                      <wps:cNvSpPr/>
                      <wps:spPr>
                        <a:xfrm>
                          <a:off x="0" y="0"/>
                          <a:ext cx="341630" cy="1346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3" o:spid="_x0000_s1026" style="position:absolute;margin-left:282.25pt;margin-top:13.65pt;width:26.9pt;height:1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" filled="f" strokecolor="red" strokeweight="2pt"/>
            </w:pict>
          </mc:Fallback>
        </mc:AlternateContent>
      </w:r>
      <w:r>
        <w:rPr>
          <w:rFonts w:ascii="Times New Roman" w:hAnsi="Times New Roman" w:cs="Times New Roman"/>
          <w:noProof/>
          <w:lang w:eastAsia="de-DE"/>
        </w:rPr>
        <mc:AlternateContent>
          <mc:Choice Requires="wps">
            <w:drawing>
              <wp:anchor distT="0" distB="0" distL="114300" distR="114300" simplePos="0" relativeHeight="251685888" behindDoc="0" locked="0" layoutInCell="1" allowOverlap="1" wp14:anchorId="34D3812A" wp14:editId="310EF848">
                <wp:simplePos x="0" y="0"/>
                <wp:positionH relativeFrom="column">
                  <wp:posOffset>3019756</wp:posOffset>
                </wp:positionH>
                <wp:positionV relativeFrom="paragraph">
                  <wp:posOffset>173355</wp:posOffset>
                </wp:positionV>
                <wp:extent cx="341907" cy="135173"/>
                <wp:effectExtent l="0" t="0" r="20320" b="17780"/>
                <wp:wrapNone/>
                <wp:docPr id="22" name="Rechteck 22"/>
                <wp:cNvGraphicFramePr/>
                <a:graphic xmlns:a="http://schemas.openxmlformats.org/drawingml/2006/main">
                  <a:graphicData uri="http://schemas.microsoft.com/office/word/2010/wordprocessingShape">
                    <wps:wsp>
                      <wps:cNvSpPr/>
                      <wps:spPr>
                        <a:xfrm>
                          <a:off x="0" y="0"/>
                          <a:ext cx="341907" cy="13517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2" o:spid="_x0000_s1026" style="position:absolute;margin-left:237.8pt;margin-top:13.65pt;width:26.9pt;height:1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" filled="f" strokecolor="red" strokeweight="2pt"/>
            </w:pict>
          </mc:Fallback>
        </mc:AlternateContent>
      </w:r>
    </w:p>
    <w:p w:rsidR="00A852CE" w:rsidRDefault="00A852CE" w:rsidP="00A852CE">
      <w:pPr>
        <w:rPr>
          <w:rFonts w:ascii="Times New Roman" w:hAnsi="Times New Roman" w:cs="Times New Roman"/>
          <w:lang w:val="en-US"/>
        </w:rPr>
      </w:pPr>
    </w:p>
    <w:p w:rsidR="00A852CE" w:rsidRDefault="00A852CE" w:rsidP="00A852CE">
      <w:pPr>
        <w:rPr>
          <w:rFonts w:ascii="Times New Roman" w:hAnsi="Times New Roman" w:cs="Times New Roman"/>
          <w:lang w:val="en-US"/>
        </w:rPr>
      </w:pPr>
    </w:p>
    <w:p w:rsidR="00A852CE" w:rsidRPr="00A852CE" w:rsidRDefault="00A852CE" w:rsidP="00A852CE">
      <w:pPr>
        <w:rPr>
          <w:rFonts w:ascii="Times New Roman" w:hAnsi="Times New Roman" w:cs="Times New Roman"/>
          <w:lang w:val="en-US"/>
        </w:rPr>
      </w:pPr>
    </w:p>
    <w:p w:rsidR="00A852CE" w:rsidRDefault="00A852CE" w:rsidP="00545552">
      <w:pPr>
        <w:pStyle w:val="Listenabsatz"/>
        <w:numPr>
          <w:ilvl w:val="0"/>
          <w:numId w:val="1"/>
        </w:numPr>
        <w:rPr>
          <w:rFonts w:ascii="Times New Roman" w:hAnsi="Times New Roman" w:cs="Times New Roman"/>
          <w:lang w:val="en-US"/>
        </w:rPr>
      </w:pPr>
      <w:r>
        <w:rPr>
          <w:rFonts w:ascii="Times New Roman" w:hAnsi="Times New Roman" w:cs="Times New Roman"/>
          <w:lang w:val="en-US"/>
        </w:rPr>
        <w:t>In the “Dispersant” tab you can select the used dispersant from the database or add a new one. Here you have to type in the dispersant viscosity as well as the related temperature.</w:t>
      </w:r>
    </w:p>
    <w:p w:rsidR="00A852CE" w:rsidRDefault="00A852CE" w:rsidP="00A852CE">
      <w:pPr>
        <w:pStyle w:val="Listenabsatz"/>
        <w:rPr>
          <w:rFonts w:ascii="Times New Roman" w:hAnsi="Times New Roman" w:cs="Times New Roman"/>
          <w:lang w:val="en-US"/>
        </w:rPr>
      </w:pPr>
    </w:p>
    <w:p w:rsidR="00A852CE" w:rsidRDefault="00A852CE" w:rsidP="00A852CE">
      <w:pPr>
        <w:pStyle w:val="Listenabsatz"/>
        <w:rPr>
          <w:rFonts w:ascii="Times New Roman" w:hAnsi="Times New Roman" w:cs="Times New Roman"/>
          <w:color w:val="FF0000"/>
          <w:lang w:val="en-US"/>
        </w:rPr>
      </w:pPr>
      <w:r>
        <w:rPr>
          <w:rFonts w:ascii="Times New Roman" w:hAnsi="Times New Roman" w:cs="Times New Roman"/>
          <w:color w:val="FF0000"/>
          <w:u w:val="single"/>
          <w:lang w:val="en-US"/>
        </w:rPr>
        <w:t>Hint:</w:t>
      </w:r>
      <w:r>
        <w:rPr>
          <w:rFonts w:ascii="Times New Roman" w:hAnsi="Times New Roman" w:cs="Times New Roman"/>
          <w:color w:val="FF0000"/>
          <w:lang w:val="en-US"/>
        </w:rPr>
        <w:t xml:space="preserve"> </w:t>
      </w:r>
      <w:r w:rsidR="009A6E3A">
        <w:rPr>
          <w:rFonts w:ascii="Times New Roman" w:hAnsi="Times New Roman" w:cs="Times New Roman"/>
          <w:color w:val="FF0000"/>
          <w:lang w:val="en-US"/>
        </w:rPr>
        <w:t xml:space="preserve">A certain viscosity is related to a specific temperature.  </w:t>
      </w:r>
      <w:r>
        <w:rPr>
          <w:rFonts w:ascii="Times New Roman" w:hAnsi="Times New Roman" w:cs="Times New Roman"/>
          <w:color w:val="FF0000"/>
          <w:lang w:val="en-US"/>
        </w:rPr>
        <w:t xml:space="preserve">If you select </w:t>
      </w:r>
      <w:r w:rsidR="009A6E3A">
        <w:rPr>
          <w:rFonts w:ascii="Times New Roman" w:hAnsi="Times New Roman" w:cs="Times New Roman"/>
          <w:color w:val="FF0000"/>
          <w:lang w:val="en-US"/>
        </w:rPr>
        <w:t xml:space="preserve">a dispersant for which only one </w:t>
      </w:r>
      <w:r>
        <w:rPr>
          <w:rFonts w:ascii="Times New Roman" w:hAnsi="Times New Roman" w:cs="Times New Roman"/>
          <w:color w:val="FF0000"/>
          <w:lang w:val="en-US"/>
        </w:rPr>
        <w:t>viscosity</w:t>
      </w:r>
      <w:r w:rsidR="009A6E3A">
        <w:rPr>
          <w:rFonts w:ascii="Times New Roman" w:hAnsi="Times New Roman" w:cs="Times New Roman"/>
          <w:color w:val="FF0000"/>
          <w:lang w:val="en-US"/>
        </w:rPr>
        <w:t xml:space="preserve">/temperature is defined, </w:t>
      </w:r>
      <w:r>
        <w:rPr>
          <w:rFonts w:ascii="Times New Roman" w:hAnsi="Times New Roman" w:cs="Times New Roman"/>
          <w:color w:val="FF0000"/>
          <w:lang w:val="en-US"/>
        </w:rPr>
        <w:t xml:space="preserve">you are forced to measure at this temperature. </w:t>
      </w:r>
      <w:r w:rsidR="009A6E3A">
        <w:rPr>
          <w:rFonts w:ascii="Times New Roman" w:hAnsi="Times New Roman" w:cs="Times New Roman"/>
          <w:color w:val="FF0000"/>
          <w:lang w:val="en-US"/>
        </w:rPr>
        <w:t>If you add a new dispersant, enter</w:t>
      </w:r>
      <w:r>
        <w:rPr>
          <w:rFonts w:ascii="Times New Roman" w:hAnsi="Times New Roman" w:cs="Times New Roman"/>
          <w:color w:val="FF0000"/>
          <w:lang w:val="en-US"/>
        </w:rPr>
        <w:t xml:space="preserve"> the viscosity</w:t>
      </w:r>
      <w:r w:rsidR="009A6E3A">
        <w:rPr>
          <w:rFonts w:ascii="Times New Roman" w:hAnsi="Times New Roman" w:cs="Times New Roman"/>
          <w:color w:val="FF0000"/>
          <w:lang w:val="en-US"/>
        </w:rPr>
        <w:t xml:space="preserve"> </w:t>
      </w:r>
      <w:r w:rsidR="006B3F83">
        <w:rPr>
          <w:rFonts w:ascii="Times New Roman" w:hAnsi="Times New Roman" w:cs="Times New Roman"/>
          <w:color w:val="FF0000"/>
          <w:lang w:val="en-US"/>
        </w:rPr>
        <w:t xml:space="preserve">for the </w:t>
      </w:r>
      <w:r>
        <w:rPr>
          <w:rFonts w:ascii="Times New Roman" w:hAnsi="Times New Roman" w:cs="Times New Roman"/>
          <w:color w:val="FF0000"/>
          <w:lang w:val="en-US"/>
        </w:rPr>
        <w:t>temperature you want to perform your measurements</w:t>
      </w:r>
      <w:r w:rsidR="009A6E3A">
        <w:rPr>
          <w:rFonts w:ascii="Times New Roman" w:hAnsi="Times New Roman" w:cs="Times New Roman"/>
          <w:color w:val="FF0000"/>
          <w:lang w:val="en-US"/>
        </w:rPr>
        <w:t xml:space="preserve"> at</w:t>
      </w:r>
      <w:r>
        <w:rPr>
          <w:rFonts w:ascii="Times New Roman" w:hAnsi="Times New Roman" w:cs="Times New Roman"/>
          <w:color w:val="FF0000"/>
          <w:lang w:val="en-US"/>
        </w:rPr>
        <w:t xml:space="preserve">. </w:t>
      </w:r>
    </w:p>
    <w:p w:rsidR="009A6E3A" w:rsidRDefault="009A6E3A" w:rsidP="00A852CE">
      <w:pPr>
        <w:pStyle w:val="Listenabsatz"/>
        <w:rPr>
          <w:rFonts w:ascii="Times New Roman" w:hAnsi="Times New Roman" w:cs="Times New Roman"/>
          <w:color w:val="FF0000"/>
          <w:lang w:val="en-US"/>
        </w:rPr>
      </w:pPr>
    </w:p>
    <w:p w:rsidR="004A3D3F" w:rsidRDefault="009A6E3A" w:rsidP="009A6E3A">
      <w:pPr>
        <w:pStyle w:val="Listenabsatz"/>
        <w:numPr>
          <w:ilvl w:val="0"/>
          <w:numId w:val="1"/>
        </w:numPr>
        <w:rPr>
          <w:rFonts w:ascii="Times New Roman" w:hAnsi="Times New Roman" w:cs="Times New Roman"/>
          <w:lang w:val="en-US"/>
        </w:rPr>
      </w:pPr>
      <w:r w:rsidRPr="004A3D3F">
        <w:rPr>
          <w:rFonts w:ascii="Times New Roman" w:hAnsi="Times New Roman" w:cs="Times New Roman"/>
          <w:lang w:val="en-US"/>
        </w:rPr>
        <w:t>In the “Temperature” tab the measurement temperature can be entered unless a dispersant with only one defined temperature/viscosity</w:t>
      </w:r>
      <w:r w:rsidR="004A3D3F" w:rsidRPr="004A3D3F">
        <w:rPr>
          <w:rFonts w:ascii="Times New Roman" w:hAnsi="Times New Roman" w:cs="Times New Roman"/>
          <w:lang w:val="en-US"/>
        </w:rPr>
        <w:t xml:space="preserve"> is selected in the “Dispersant” tab</w:t>
      </w:r>
      <w:r w:rsidRPr="004A3D3F">
        <w:rPr>
          <w:rFonts w:ascii="Times New Roman" w:hAnsi="Times New Roman" w:cs="Times New Roman"/>
          <w:lang w:val="en-US"/>
        </w:rPr>
        <w:t>.</w:t>
      </w:r>
    </w:p>
    <w:p w:rsidR="002B3DE1" w:rsidRDefault="002B3DE1" w:rsidP="002B3DE1">
      <w:pPr>
        <w:pStyle w:val="Listenabsatz"/>
        <w:rPr>
          <w:rFonts w:ascii="Times New Roman" w:hAnsi="Times New Roman" w:cs="Times New Roman"/>
          <w:lang w:val="en-US"/>
        </w:rPr>
      </w:pPr>
    </w:p>
    <w:p w:rsidR="004A3D3F" w:rsidRDefault="005C46B1" w:rsidP="004A3D3F">
      <w:pPr>
        <w:pStyle w:val="Listenabsatz"/>
        <w:numPr>
          <w:ilvl w:val="0"/>
          <w:numId w:val="1"/>
        </w:numPr>
        <w:rPr>
          <w:rFonts w:ascii="Times New Roman" w:hAnsi="Times New Roman" w:cs="Times New Roman"/>
          <w:lang w:val="en-US"/>
        </w:rPr>
      </w:pPr>
      <w:r w:rsidRPr="004A3D3F">
        <w:rPr>
          <w:rFonts w:ascii="Times New Roman" w:hAnsi="Times New Roman" w:cs="Times New Roman"/>
          <w:lang w:val="en-US"/>
        </w:rPr>
        <w:t xml:space="preserve">In the “Cell” tab you can choose the sample cell you want to youse for your measurements. You have to select one of the existing cells in the database. Please do not use </w:t>
      </w:r>
      <w:r w:rsidR="006B3F83">
        <w:rPr>
          <w:rFonts w:ascii="Times New Roman" w:hAnsi="Times New Roman" w:cs="Times New Roman"/>
          <w:lang w:val="en-US"/>
        </w:rPr>
        <w:t xml:space="preserve">any </w:t>
      </w:r>
      <w:r w:rsidRPr="004A3D3F">
        <w:rPr>
          <w:rFonts w:ascii="Times New Roman" w:hAnsi="Times New Roman" w:cs="Times New Roman"/>
          <w:lang w:val="en-US"/>
        </w:rPr>
        <w:t xml:space="preserve">other sample cells. </w:t>
      </w:r>
    </w:p>
    <w:p w:rsidR="004A3D3F" w:rsidRDefault="004A3D3F" w:rsidP="004A3D3F">
      <w:pPr>
        <w:pStyle w:val="Listenabsatz"/>
        <w:rPr>
          <w:rFonts w:ascii="Times New Roman" w:hAnsi="Times New Roman" w:cs="Times New Roman"/>
          <w:lang w:val="en-US"/>
        </w:rPr>
      </w:pPr>
    </w:p>
    <w:p w:rsidR="004A3D3F" w:rsidRDefault="004A3D3F" w:rsidP="00117A8B">
      <w:pPr>
        <w:pStyle w:val="Listenabsatz"/>
        <w:numPr>
          <w:ilvl w:val="0"/>
          <w:numId w:val="1"/>
        </w:numPr>
        <w:rPr>
          <w:rFonts w:ascii="Times New Roman" w:hAnsi="Times New Roman" w:cs="Times New Roman"/>
          <w:lang w:val="en-US"/>
        </w:rPr>
      </w:pPr>
      <w:r>
        <w:rPr>
          <w:rFonts w:ascii="Times New Roman" w:hAnsi="Times New Roman" w:cs="Times New Roman"/>
          <w:lang w:val="en-US"/>
        </w:rPr>
        <w:lastRenderedPageBreak/>
        <w:t>In the “Measurement” tab the number of runs for each measurement as well as the number of measurements can be set. If the Option “Auto” is selected, the program will set the number of r</w:t>
      </w:r>
      <w:r w:rsidR="00117A8B">
        <w:rPr>
          <w:rFonts w:ascii="Times New Roman" w:hAnsi="Times New Roman" w:cs="Times New Roman"/>
          <w:lang w:val="en-US"/>
        </w:rPr>
        <w:t xml:space="preserve">uns and measurements by considering sample quality and </w:t>
      </w:r>
      <w:proofErr w:type="spellStart"/>
      <w:r w:rsidR="00117A8B" w:rsidRPr="00117A8B">
        <w:rPr>
          <w:rFonts w:ascii="Times New Roman" w:hAnsi="Times New Roman" w:cs="Times New Roman"/>
          <w:lang w:val="en-US"/>
        </w:rPr>
        <w:t>polydispersity</w:t>
      </w:r>
      <w:proofErr w:type="spellEnd"/>
      <w:r w:rsidR="00117A8B">
        <w:rPr>
          <w:rFonts w:ascii="Times New Roman" w:hAnsi="Times New Roman" w:cs="Times New Roman"/>
          <w:lang w:val="en-US"/>
        </w:rPr>
        <w:t>.</w:t>
      </w:r>
    </w:p>
    <w:p w:rsidR="004A3D3F" w:rsidRPr="004A3D3F" w:rsidRDefault="004A3D3F" w:rsidP="004A3D3F">
      <w:pPr>
        <w:pStyle w:val="Listenabsatz"/>
        <w:rPr>
          <w:rFonts w:ascii="Times New Roman" w:hAnsi="Times New Roman" w:cs="Times New Roman"/>
          <w:lang w:val="en-US"/>
        </w:rPr>
      </w:pPr>
    </w:p>
    <w:p w:rsidR="004A3D3F" w:rsidRDefault="004A3D3F" w:rsidP="004A3D3F">
      <w:pPr>
        <w:pStyle w:val="Listenabsatz"/>
        <w:numPr>
          <w:ilvl w:val="0"/>
          <w:numId w:val="1"/>
        </w:numPr>
        <w:rPr>
          <w:rFonts w:ascii="Times New Roman" w:hAnsi="Times New Roman" w:cs="Times New Roman"/>
          <w:lang w:val="en-US"/>
        </w:rPr>
      </w:pPr>
      <w:r>
        <w:rPr>
          <w:rFonts w:ascii="Times New Roman" w:hAnsi="Times New Roman" w:cs="Times New Roman"/>
          <w:lang w:val="en-US"/>
        </w:rPr>
        <w:t xml:space="preserve">Be sure that automatic attenuator selection is active in the “Advanced” tab. The Instrument will then search for position and attenuator setting to </w:t>
      </w:r>
      <w:r w:rsidR="00240375">
        <w:rPr>
          <w:rFonts w:ascii="Times New Roman" w:hAnsi="Times New Roman" w:cs="Times New Roman"/>
          <w:lang w:val="en-US"/>
        </w:rPr>
        <w:t>optimize the quality of the</w:t>
      </w:r>
      <w:r>
        <w:rPr>
          <w:rFonts w:ascii="Times New Roman" w:hAnsi="Times New Roman" w:cs="Times New Roman"/>
          <w:lang w:val="en-US"/>
        </w:rPr>
        <w:t xml:space="preserve"> </w:t>
      </w:r>
      <w:r w:rsidR="00240375">
        <w:rPr>
          <w:rFonts w:ascii="Times New Roman" w:hAnsi="Times New Roman" w:cs="Times New Roman"/>
          <w:lang w:val="en-US"/>
        </w:rPr>
        <w:t>autocorrelation function. For detecting small particles in the region of 0.4 nm to about 2 nm the “Fast mode” should be enabled.</w:t>
      </w:r>
    </w:p>
    <w:p w:rsidR="00240375" w:rsidRPr="00240375" w:rsidRDefault="00240375" w:rsidP="00240375">
      <w:pPr>
        <w:pStyle w:val="Listenabsatz"/>
        <w:rPr>
          <w:rFonts w:ascii="Times New Roman" w:hAnsi="Times New Roman" w:cs="Times New Roman"/>
          <w:lang w:val="en-US"/>
        </w:rPr>
      </w:pPr>
    </w:p>
    <w:p w:rsidR="002B3DE1" w:rsidRPr="002B3DE1" w:rsidRDefault="002B3DE1" w:rsidP="002B3DE1">
      <w:pPr>
        <w:pStyle w:val="Listenabsatz"/>
        <w:numPr>
          <w:ilvl w:val="0"/>
          <w:numId w:val="1"/>
        </w:numPr>
        <w:rPr>
          <w:rFonts w:ascii="Times New Roman" w:hAnsi="Times New Roman" w:cs="Times New Roman"/>
          <w:lang w:val="en-US"/>
        </w:rPr>
      </w:pPr>
      <w:r>
        <w:rPr>
          <w:rFonts w:ascii="Times New Roman" w:hAnsi="Times New Roman" w:cs="Times New Roman"/>
          <w:noProof/>
          <w:lang w:eastAsia="de-DE"/>
        </w:rPr>
        <w:drawing>
          <wp:anchor distT="0" distB="0" distL="114300" distR="114300" simplePos="0" relativeHeight="251680768" behindDoc="1" locked="0" layoutInCell="1" allowOverlap="1" wp14:anchorId="3D2D81EE" wp14:editId="15DE5996">
            <wp:simplePos x="0" y="0"/>
            <wp:positionH relativeFrom="column">
              <wp:posOffset>133350</wp:posOffset>
            </wp:positionH>
            <wp:positionV relativeFrom="paragraph">
              <wp:posOffset>1381125</wp:posOffset>
            </wp:positionV>
            <wp:extent cx="5955030" cy="2186305"/>
            <wp:effectExtent l="0" t="0" r="7620" b="4445"/>
            <wp:wrapTight wrapText="bothSides">
              <wp:wrapPolygon edited="0">
                <wp:start x="0" y="0"/>
                <wp:lineTo x="0" y="21456"/>
                <wp:lineTo x="21559" y="21456"/>
                <wp:lineTo x="21559"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processing.png"/>
                    <pic:cNvPicPr/>
                  </pic:nvPicPr>
                  <pic:blipFill rotWithShape="1">
                    <a:blip r:embed="rId10">
                      <a:extLst>
                        <a:ext uri="{28A0092B-C50C-407E-A947-70E740481C1C}">
                          <a14:useLocalDpi xmlns:a14="http://schemas.microsoft.com/office/drawing/2010/main" val="0"/>
                        </a:ext>
                      </a:extLst>
                    </a:blip>
                    <a:srcRect l="4422" t="7617" r="19890" b="42974"/>
                    <a:stretch/>
                  </pic:blipFill>
                  <pic:spPr bwMode="auto">
                    <a:xfrm>
                      <a:off x="0" y="0"/>
                      <a:ext cx="5955030" cy="2186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0375">
        <w:rPr>
          <w:rFonts w:ascii="Times New Roman" w:hAnsi="Times New Roman" w:cs="Times New Roman"/>
          <w:lang w:val="en-US"/>
        </w:rPr>
        <w:t>Sel</w:t>
      </w:r>
      <w:r>
        <w:rPr>
          <w:rFonts w:ascii="Times New Roman" w:hAnsi="Times New Roman" w:cs="Times New Roman"/>
          <w:lang w:val="en-US"/>
        </w:rPr>
        <w:t>ect an</w:t>
      </w:r>
      <w:r w:rsidR="00240375">
        <w:rPr>
          <w:rFonts w:ascii="Times New Roman" w:hAnsi="Times New Roman" w:cs="Times New Roman"/>
          <w:lang w:val="en-US"/>
        </w:rPr>
        <w:t xml:space="preserve"> Analysis model in the “Data processing” tab. Click the “Configure” button for more settings. Here you can find the setting of the “Filter factor”, which is set to 50 by default. Then every second run of</w:t>
      </w:r>
      <w:r>
        <w:rPr>
          <w:rFonts w:ascii="Times New Roman" w:hAnsi="Times New Roman" w:cs="Times New Roman"/>
          <w:lang w:val="en-US"/>
        </w:rPr>
        <w:t xml:space="preserve"> a measurement will be sorted out </w:t>
      </w:r>
      <w:r w:rsidR="00240375">
        <w:rPr>
          <w:rFonts w:ascii="Times New Roman" w:hAnsi="Times New Roman" w:cs="Times New Roman"/>
          <w:lang w:val="en-US"/>
        </w:rPr>
        <w:t xml:space="preserve">in order to increase data quality. The </w:t>
      </w:r>
      <w:r>
        <w:rPr>
          <w:rFonts w:ascii="Times New Roman" w:hAnsi="Times New Roman" w:cs="Times New Roman"/>
          <w:lang w:val="en-US"/>
        </w:rPr>
        <w:t xml:space="preserve">software </w:t>
      </w:r>
      <w:r w:rsidR="00240375">
        <w:rPr>
          <w:rFonts w:ascii="Times New Roman" w:hAnsi="Times New Roman" w:cs="Times New Roman"/>
          <w:lang w:val="en-US"/>
        </w:rPr>
        <w:t>is sorting out runs with instable cou</w:t>
      </w:r>
      <w:r>
        <w:rPr>
          <w:rFonts w:ascii="Times New Roman" w:hAnsi="Times New Roman" w:cs="Times New Roman"/>
          <w:lang w:val="en-US"/>
        </w:rPr>
        <w:t>nt rate, or a correlation function</w:t>
      </w:r>
      <w:r w:rsidR="00240375">
        <w:rPr>
          <w:rFonts w:ascii="Times New Roman" w:hAnsi="Times New Roman" w:cs="Times New Roman"/>
          <w:lang w:val="en-US"/>
        </w:rPr>
        <w:t xml:space="preserve"> which may be affected by dust or large aggregates. The “Filter factor” can be set from 1 to 99, </w:t>
      </w:r>
      <w:r>
        <w:rPr>
          <w:rFonts w:ascii="Times New Roman" w:hAnsi="Times New Roman" w:cs="Times New Roman"/>
          <w:lang w:val="en-US"/>
        </w:rPr>
        <w:t>where the number denotes the percentage of the runs per measurement which are not sorted out by the software.</w:t>
      </w:r>
    </w:p>
    <w:p w:rsidR="009A6E3A" w:rsidRDefault="00542422" w:rsidP="00A852CE">
      <w:pPr>
        <w:pStyle w:val="Listenabsatz"/>
        <w:rPr>
          <w:rFonts w:ascii="Times New Roman" w:hAnsi="Times New Roman" w:cs="Times New Roman"/>
          <w:color w:val="FF0000"/>
          <w:lang w:val="en-US"/>
        </w:rPr>
      </w:pPr>
      <w:r>
        <w:rPr>
          <w:rFonts w:ascii="Times New Roman" w:hAnsi="Times New Roman" w:cs="Times New Roman"/>
          <w:noProof/>
          <w:lang w:eastAsia="de-DE"/>
        </w:rPr>
        <mc:AlternateContent>
          <mc:Choice Requires="wps">
            <w:drawing>
              <wp:anchor distT="0" distB="0" distL="114300" distR="114300" simplePos="0" relativeHeight="251692032" behindDoc="0" locked="0" layoutInCell="1" allowOverlap="1" wp14:anchorId="7411FEF9" wp14:editId="716F86B2">
                <wp:simplePos x="0" y="0"/>
                <wp:positionH relativeFrom="column">
                  <wp:posOffset>3981781</wp:posOffset>
                </wp:positionH>
                <wp:positionV relativeFrom="paragraph">
                  <wp:posOffset>-849630</wp:posOffset>
                </wp:positionV>
                <wp:extent cx="1057247" cy="182880"/>
                <wp:effectExtent l="0" t="0" r="10160" b="26670"/>
                <wp:wrapNone/>
                <wp:docPr id="25" name="Rechteck 25"/>
                <wp:cNvGraphicFramePr/>
                <a:graphic xmlns:a="http://schemas.openxmlformats.org/drawingml/2006/main">
                  <a:graphicData uri="http://schemas.microsoft.com/office/word/2010/wordprocessingShape">
                    <wps:wsp>
                      <wps:cNvSpPr/>
                      <wps:spPr>
                        <a:xfrm>
                          <a:off x="0" y="0"/>
                          <a:ext cx="1057247"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5" o:spid="_x0000_s1026" style="position:absolute;margin-left:313.55pt;margin-top:-66.9pt;width:83.2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" filled="f" strokecolor="red" strokeweight="2pt"/>
            </w:pict>
          </mc:Fallback>
        </mc:AlternateContent>
      </w:r>
    </w:p>
    <w:p w:rsidR="00C23C71" w:rsidRPr="00C23C71" w:rsidRDefault="002B3DE1" w:rsidP="00C23C71">
      <w:pPr>
        <w:pStyle w:val="Listenabsatz"/>
        <w:numPr>
          <w:ilvl w:val="0"/>
          <w:numId w:val="1"/>
        </w:numPr>
        <w:rPr>
          <w:rFonts w:ascii="Times New Roman" w:hAnsi="Times New Roman" w:cs="Times New Roman"/>
          <w:lang w:val="en-US"/>
        </w:rPr>
      </w:pPr>
      <w:r>
        <w:rPr>
          <w:rFonts w:ascii="Times New Roman" w:hAnsi="Times New Roman" w:cs="Times New Roman"/>
          <w:lang w:val="en-US"/>
        </w:rPr>
        <w:t>Save the measurement manual.</w:t>
      </w:r>
      <w:r w:rsidR="00C23C71">
        <w:rPr>
          <w:rFonts w:ascii="Times New Roman" w:hAnsi="Times New Roman" w:cs="Times New Roman"/>
          <w:lang w:val="en-US"/>
        </w:rPr>
        <w:t xml:space="preserve"> </w:t>
      </w:r>
      <w:r w:rsidR="00C23C71" w:rsidRPr="00C23C71">
        <w:rPr>
          <w:rFonts w:ascii="Times New Roman" w:hAnsi="Times New Roman" w:cs="Times New Roman"/>
          <w:lang w:val="en-US"/>
        </w:rPr>
        <w:t xml:space="preserve">Saved measurement manuals can later be used for similar experiments or inserted in the SOP-Player. </w:t>
      </w:r>
    </w:p>
    <w:p w:rsidR="002B3DE1" w:rsidRPr="00C23C71" w:rsidRDefault="00C23C71" w:rsidP="00C23C71">
      <w:pPr>
        <w:pStyle w:val="Listenabsatz"/>
        <w:rPr>
          <w:rFonts w:ascii="Times New Roman" w:hAnsi="Times New Roman" w:cs="Times New Roman"/>
          <w:lang w:val="en-US"/>
        </w:rPr>
      </w:pPr>
      <w:r>
        <w:rPr>
          <w:rFonts w:ascii="Times New Roman" w:hAnsi="Times New Roman" w:cs="Times New Roman"/>
          <w:lang w:val="en-US"/>
        </w:rPr>
        <w:t>(</w:t>
      </w:r>
      <w:r w:rsidRPr="00C23C71">
        <w:rPr>
          <w:rFonts w:ascii="Times New Roman" w:hAnsi="Times New Roman" w:cs="Times New Roman"/>
          <w:lang w:val="en-US"/>
        </w:rPr>
        <w:t>With the SOP-Player different measurements can be done in a row and i.e. time delays or temperature changes can be</w:t>
      </w:r>
      <w:r>
        <w:rPr>
          <w:rFonts w:ascii="Times New Roman" w:hAnsi="Times New Roman" w:cs="Times New Roman"/>
          <w:lang w:val="en-US"/>
        </w:rPr>
        <w:t xml:space="preserve"> executed between measurements.</w:t>
      </w:r>
      <w:r w:rsidRPr="00C23C71">
        <w:rPr>
          <w:rFonts w:ascii="Times New Roman" w:hAnsi="Times New Roman" w:cs="Times New Roman"/>
          <w:lang w:val="en-US"/>
        </w:rPr>
        <w:t>)</w:t>
      </w:r>
    </w:p>
    <w:p w:rsidR="009A6E3A" w:rsidRPr="00A852CE" w:rsidRDefault="009A6E3A" w:rsidP="00A852CE">
      <w:pPr>
        <w:pStyle w:val="Listenabsatz"/>
        <w:rPr>
          <w:rFonts w:ascii="Times New Roman" w:hAnsi="Times New Roman" w:cs="Times New Roman"/>
          <w:color w:val="FF0000"/>
          <w:lang w:val="en-US"/>
        </w:rPr>
      </w:pPr>
    </w:p>
    <w:p w:rsidR="004B0656" w:rsidRDefault="00B335C6" w:rsidP="009D1B37">
      <w:pPr>
        <w:pStyle w:val="Listenabsatz"/>
        <w:numPr>
          <w:ilvl w:val="0"/>
          <w:numId w:val="1"/>
        </w:numPr>
        <w:rPr>
          <w:rFonts w:ascii="Times New Roman" w:hAnsi="Times New Roman" w:cs="Times New Roman"/>
          <w:lang w:val="en-US"/>
        </w:rPr>
      </w:pPr>
      <w:r>
        <w:rPr>
          <w:rFonts w:ascii="Times New Roman" w:hAnsi="Times New Roman" w:cs="Times New Roman"/>
          <w:noProof/>
          <w:lang w:eastAsia="de-DE"/>
        </w:rPr>
        <w:drawing>
          <wp:anchor distT="0" distB="0" distL="114300" distR="114300" simplePos="0" relativeHeight="251681792" behindDoc="1" locked="0" layoutInCell="1" allowOverlap="1" wp14:anchorId="2BA7789F" wp14:editId="52CB2741">
            <wp:simplePos x="0" y="0"/>
            <wp:positionH relativeFrom="column">
              <wp:posOffset>3324860</wp:posOffset>
            </wp:positionH>
            <wp:positionV relativeFrom="paragraph">
              <wp:posOffset>168275</wp:posOffset>
            </wp:positionV>
            <wp:extent cx="2687320" cy="518160"/>
            <wp:effectExtent l="0" t="0" r="0" b="0"/>
            <wp:wrapTight wrapText="bothSides">
              <wp:wrapPolygon edited="0">
                <wp:start x="0" y="0"/>
                <wp:lineTo x="0" y="20647"/>
                <wp:lineTo x="21437" y="20647"/>
                <wp:lineTo x="2143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measurement.png"/>
                    <pic:cNvPicPr/>
                  </pic:nvPicPr>
                  <pic:blipFill>
                    <a:blip r:embed="rId11">
                      <a:extLst>
                        <a:ext uri="{28A0092B-C50C-407E-A947-70E740481C1C}">
                          <a14:useLocalDpi xmlns:a14="http://schemas.microsoft.com/office/drawing/2010/main" val="0"/>
                        </a:ext>
                      </a:extLst>
                    </a:blip>
                    <a:stretch>
                      <a:fillRect/>
                    </a:stretch>
                  </pic:blipFill>
                  <pic:spPr>
                    <a:xfrm>
                      <a:off x="0" y="0"/>
                      <a:ext cx="2687320" cy="518160"/>
                    </a:xfrm>
                    <a:prstGeom prst="rect">
                      <a:avLst/>
                    </a:prstGeom>
                  </pic:spPr>
                </pic:pic>
              </a:graphicData>
            </a:graphic>
            <wp14:sizeRelH relativeFrom="page">
              <wp14:pctWidth>0</wp14:pctWidth>
            </wp14:sizeRelH>
            <wp14:sizeRelV relativeFrom="page">
              <wp14:pctHeight>0</wp14:pctHeight>
            </wp14:sizeRelV>
          </wp:anchor>
        </w:drawing>
      </w:r>
      <w:r w:rsidR="00C23C71">
        <w:rPr>
          <w:rFonts w:ascii="Times New Roman" w:hAnsi="Times New Roman" w:cs="Times New Roman"/>
          <w:lang w:val="en-US"/>
        </w:rPr>
        <w:t xml:space="preserve">Click “Ok” </w:t>
      </w:r>
      <w:r w:rsidR="007E574A">
        <w:rPr>
          <w:rFonts w:ascii="Times New Roman" w:hAnsi="Times New Roman" w:cs="Times New Roman"/>
          <w:lang w:val="en-US"/>
        </w:rPr>
        <w:t xml:space="preserve">and a new window pops up. Click “Start” to begin the measurement or “Settings” to </w:t>
      </w:r>
      <w:r>
        <w:rPr>
          <w:rFonts w:ascii="Times New Roman" w:hAnsi="Times New Roman" w:cs="Times New Roman"/>
          <w:lang w:val="en-US"/>
        </w:rPr>
        <w:t>switch to the manual again</w:t>
      </w:r>
      <w:r w:rsidR="007E574A">
        <w:rPr>
          <w:rFonts w:ascii="Times New Roman" w:hAnsi="Times New Roman" w:cs="Times New Roman"/>
          <w:lang w:val="en-US"/>
        </w:rPr>
        <w:t xml:space="preserve">. </w:t>
      </w:r>
      <w:r>
        <w:rPr>
          <w:rFonts w:ascii="Times New Roman" w:hAnsi="Times New Roman" w:cs="Times New Roman"/>
          <w:lang w:val="en-US"/>
        </w:rPr>
        <w:t>The Instrument will beep when the measurements are completed.</w:t>
      </w:r>
    </w:p>
    <w:p w:rsidR="009D1B37" w:rsidRDefault="009D1B37" w:rsidP="009D1B37">
      <w:pPr>
        <w:pStyle w:val="Listenabsatz"/>
        <w:rPr>
          <w:rFonts w:ascii="Times New Roman" w:hAnsi="Times New Roman" w:cs="Times New Roman"/>
          <w:lang w:val="en-US"/>
        </w:rPr>
      </w:pPr>
    </w:p>
    <w:p w:rsidR="00744661" w:rsidRPr="00744661" w:rsidRDefault="00542422" w:rsidP="0066064E">
      <w:pPr>
        <w:pStyle w:val="Listenabsatz"/>
        <w:numPr>
          <w:ilvl w:val="0"/>
          <w:numId w:val="1"/>
        </w:numPr>
        <w:rPr>
          <w:rFonts w:ascii="Times New Roman" w:hAnsi="Times New Roman" w:cs="Times New Roman"/>
          <w:color w:val="8DB3E2" w:themeColor="text2" w:themeTint="66"/>
          <w:u w:val="single"/>
          <w:lang w:val="en-US"/>
        </w:rPr>
      </w:pPr>
      <w:r>
        <w:rPr>
          <w:rFonts w:ascii="Times New Roman" w:hAnsi="Times New Roman" w:cs="Times New Roman"/>
          <w:noProof/>
          <w:lang w:eastAsia="de-DE"/>
        </w:rPr>
        <mc:AlternateContent>
          <mc:Choice Requires="wps">
            <w:drawing>
              <wp:anchor distT="0" distB="0" distL="114300" distR="114300" simplePos="0" relativeHeight="251683840" behindDoc="0" locked="0" layoutInCell="1" allowOverlap="1" wp14:anchorId="5016A2E4" wp14:editId="0F73EAA9">
                <wp:simplePos x="0" y="0"/>
                <wp:positionH relativeFrom="column">
                  <wp:posOffset>5421492</wp:posOffset>
                </wp:positionH>
                <wp:positionV relativeFrom="paragraph">
                  <wp:posOffset>355379</wp:posOffset>
                </wp:positionV>
                <wp:extent cx="190307" cy="190224"/>
                <wp:effectExtent l="0" t="0" r="19685" b="19685"/>
                <wp:wrapNone/>
                <wp:docPr id="21" name="Rechteck 21"/>
                <wp:cNvGraphicFramePr/>
                <a:graphic xmlns:a="http://schemas.openxmlformats.org/drawingml/2006/main">
                  <a:graphicData uri="http://schemas.microsoft.com/office/word/2010/wordprocessingShape">
                    <wps:wsp>
                      <wps:cNvSpPr/>
                      <wps:spPr>
                        <a:xfrm>
                          <a:off x="0" y="0"/>
                          <a:ext cx="190307" cy="1902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1" o:spid="_x0000_s1026" style="position:absolute;margin-left:426.9pt;margin-top:28pt;width:1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" filled="f" strokecolor="red" strokeweight="2pt"/>
            </w:pict>
          </mc:Fallback>
        </mc:AlternateContent>
      </w:r>
      <w:r>
        <w:rPr>
          <w:rFonts w:ascii="Times New Roman" w:hAnsi="Times New Roman" w:cs="Times New Roman"/>
          <w:noProof/>
          <w:color w:val="8DB3E2" w:themeColor="text2" w:themeTint="66"/>
          <w:lang w:eastAsia="de-DE"/>
        </w:rPr>
        <w:drawing>
          <wp:anchor distT="0" distB="0" distL="114300" distR="114300" simplePos="0" relativeHeight="251682816" behindDoc="1" locked="0" layoutInCell="1" allowOverlap="1" wp14:anchorId="6CFE0319" wp14:editId="67C9CEA4">
            <wp:simplePos x="0" y="0"/>
            <wp:positionH relativeFrom="column">
              <wp:posOffset>4361815</wp:posOffset>
            </wp:positionH>
            <wp:positionV relativeFrom="paragraph">
              <wp:posOffset>187960</wp:posOffset>
            </wp:positionV>
            <wp:extent cx="1653540" cy="527050"/>
            <wp:effectExtent l="0" t="0" r="3810" b="6350"/>
            <wp:wrapTight wrapText="bothSides">
              <wp:wrapPolygon edited="0">
                <wp:start x="0" y="0"/>
                <wp:lineTo x="0" y="21080"/>
                <wp:lineTo x="21401" y="21080"/>
                <wp:lineTo x="21401"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e_button.png"/>
                    <pic:cNvPicPr/>
                  </pic:nvPicPr>
                  <pic:blipFill>
                    <a:blip r:embed="rId12">
                      <a:extLst>
                        <a:ext uri="{28A0092B-C50C-407E-A947-70E740481C1C}">
                          <a14:useLocalDpi xmlns:a14="http://schemas.microsoft.com/office/drawing/2010/main" val="0"/>
                        </a:ext>
                      </a:extLst>
                    </a:blip>
                    <a:stretch>
                      <a:fillRect/>
                    </a:stretch>
                  </pic:blipFill>
                  <pic:spPr>
                    <a:xfrm>
                      <a:off x="0" y="0"/>
                      <a:ext cx="1653540" cy="527050"/>
                    </a:xfrm>
                    <a:prstGeom prst="rect">
                      <a:avLst/>
                    </a:prstGeom>
                  </pic:spPr>
                </pic:pic>
              </a:graphicData>
            </a:graphic>
            <wp14:sizeRelH relativeFrom="page">
              <wp14:pctWidth>0</wp14:pctWidth>
            </wp14:sizeRelH>
            <wp14:sizeRelV relativeFrom="page">
              <wp14:pctHeight>0</wp14:pctHeight>
            </wp14:sizeRelV>
          </wp:anchor>
        </w:drawing>
      </w:r>
      <w:r w:rsidRPr="00744661">
        <w:rPr>
          <w:rFonts w:ascii="Times New Roman" w:hAnsi="Times New Roman" w:cs="Times New Roman"/>
          <w:lang w:val="en-US"/>
        </w:rPr>
        <w:t xml:space="preserve">When a </w:t>
      </w:r>
      <w:r w:rsidR="00744661" w:rsidRPr="00744661">
        <w:rPr>
          <w:rFonts w:ascii="Times New Roman" w:hAnsi="Times New Roman" w:cs="Times New Roman"/>
          <w:lang w:val="en-US"/>
        </w:rPr>
        <w:t>measurement</w:t>
      </w:r>
      <w:r w:rsidRPr="00744661">
        <w:rPr>
          <w:rFonts w:ascii="Times New Roman" w:hAnsi="Times New Roman" w:cs="Times New Roman"/>
          <w:lang w:val="en-US"/>
        </w:rPr>
        <w:t xml:space="preserve"> is completed, it will be saved by the software automatically. Click “Configure</w:t>
      </w:r>
      <w:r w:rsidR="00744661" w:rsidRPr="00744661">
        <w:rPr>
          <w:rFonts w:ascii="Times New Roman" w:hAnsi="Times New Roman" w:cs="Times New Roman"/>
          <w:lang w:val="en-US"/>
        </w:rPr>
        <w:t>“ and</w:t>
      </w:r>
      <w:r w:rsidRPr="00744661">
        <w:rPr>
          <w:rFonts w:ascii="Times New Roman" w:hAnsi="Times New Roman" w:cs="Times New Roman"/>
          <w:lang w:val="en-US"/>
        </w:rPr>
        <w:t xml:space="preserve"> choose the record type of your measurement </w:t>
      </w:r>
      <w:r w:rsidR="00744661" w:rsidRPr="00744661">
        <w:rPr>
          <w:rFonts w:ascii="Times New Roman" w:hAnsi="Times New Roman" w:cs="Times New Roman"/>
          <w:lang w:val="en-US"/>
        </w:rPr>
        <w:br/>
      </w:r>
      <w:r w:rsidRPr="00744661">
        <w:rPr>
          <w:rFonts w:ascii="Times New Roman" w:hAnsi="Times New Roman" w:cs="Times New Roman"/>
          <w:lang w:val="en-US"/>
        </w:rPr>
        <w:t xml:space="preserve">(i.e. Size). </w:t>
      </w:r>
      <w:r w:rsidR="00744661" w:rsidRPr="00744661">
        <w:rPr>
          <w:rFonts w:ascii="Times New Roman" w:hAnsi="Times New Roman" w:cs="Times New Roman"/>
          <w:lang w:val="en-US"/>
        </w:rPr>
        <w:t>Choose</w:t>
      </w:r>
      <w:r w:rsidRPr="00744661">
        <w:rPr>
          <w:rFonts w:ascii="Times New Roman" w:hAnsi="Times New Roman" w:cs="Times New Roman"/>
          <w:lang w:val="en-US"/>
        </w:rPr>
        <w:t xml:space="preserve"> which parameters should be displayed or </w:t>
      </w:r>
      <w:r w:rsidR="00744661" w:rsidRPr="00744661">
        <w:rPr>
          <w:rFonts w:ascii="Times New Roman" w:hAnsi="Times New Roman" w:cs="Times New Roman"/>
          <w:lang w:val="en-US"/>
        </w:rPr>
        <w:t>select</w:t>
      </w:r>
      <w:r w:rsidRPr="00744661">
        <w:rPr>
          <w:rFonts w:ascii="Times New Roman" w:hAnsi="Times New Roman" w:cs="Times New Roman"/>
          <w:lang w:val="en-US"/>
        </w:rPr>
        <w:t xml:space="preserve"> </w:t>
      </w:r>
      <w:r w:rsidR="00744661" w:rsidRPr="00744661">
        <w:rPr>
          <w:rFonts w:ascii="Times New Roman" w:hAnsi="Times New Roman" w:cs="Times New Roman"/>
          <w:lang w:val="en-US"/>
        </w:rPr>
        <w:t xml:space="preserve">preset </w:t>
      </w:r>
      <w:r w:rsidRPr="00744661">
        <w:rPr>
          <w:rFonts w:ascii="Times New Roman" w:hAnsi="Times New Roman" w:cs="Times New Roman"/>
          <w:lang w:val="en-US"/>
        </w:rPr>
        <w:t xml:space="preserve">report pages from the database. </w:t>
      </w:r>
    </w:p>
    <w:p w:rsidR="0066064E" w:rsidRDefault="00744661" w:rsidP="0066064E">
      <w:pPr>
        <w:pStyle w:val="Listenabsatz"/>
        <w:rPr>
          <w:rFonts w:ascii="Times New Roman" w:hAnsi="Times New Roman" w:cs="Times New Roman"/>
          <w:color w:val="8DB3E2" w:themeColor="text2" w:themeTint="66"/>
          <w:u w:val="single"/>
          <w:lang w:val="en-US"/>
        </w:rPr>
      </w:pPr>
      <w:r>
        <w:rPr>
          <w:rFonts w:ascii="Times New Roman" w:hAnsi="Times New Roman" w:cs="Times New Roman"/>
          <w:noProof/>
          <w:color w:val="8DB3E2" w:themeColor="text2" w:themeTint="66"/>
          <w:lang w:eastAsia="de-DE"/>
        </w:rPr>
        <w:drawing>
          <wp:anchor distT="0" distB="0" distL="114300" distR="114300" simplePos="0" relativeHeight="251693056" behindDoc="1" locked="0" layoutInCell="1" allowOverlap="1" wp14:anchorId="43677868" wp14:editId="738306A5">
            <wp:simplePos x="0" y="0"/>
            <wp:positionH relativeFrom="column">
              <wp:posOffset>435610</wp:posOffset>
            </wp:positionH>
            <wp:positionV relativeFrom="paragraph">
              <wp:posOffset>29210</wp:posOffset>
            </wp:positionV>
            <wp:extent cx="2297430" cy="1226820"/>
            <wp:effectExtent l="0" t="0" r="7620" b="0"/>
            <wp:wrapTight wrapText="bothSides">
              <wp:wrapPolygon edited="0">
                <wp:start x="0" y="0"/>
                <wp:lineTo x="0" y="21130"/>
                <wp:lineTo x="21493" y="21130"/>
                <wp:lineTo x="21493"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e.png"/>
                    <pic:cNvPicPr/>
                  </pic:nvPicPr>
                  <pic:blipFill rotWithShape="1">
                    <a:blip r:embed="rId13">
                      <a:extLst>
                        <a:ext uri="{28A0092B-C50C-407E-A947-70E740481C1C}">
                          <a14:useLocalDpi xmlns:a14="http://schemas.microsoft.com/office/drawing/2010/main" val="0"/>
                        </a:ext>
                      </a:extLst>
                    </a:blip>
                    <a:srcRect l="2621" t="9477" r="44153" b="46166"/>
                    <a:stretch/>
                  </pic:blipFill>
                  <pic:spPr bwMode="auto">
                    <a:xfrm>
                      <a:off x="0" y="0"/>
                      <a:ext cx="2297430" cy="1226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4661" w:rsidRDefault="00744661" w:rsidP="00744661">
      <w:pPr>
        <w:pStyle w:val="Listenabsatz"/>
        <w:rPr>
          <w:rFonts w:ascii="Times New Roman" w:hAnsi="Times New Roman" w:cs="Times New Roman"/>
          <w:color w:val="8DB3E2" w:themeColor="text2" w:themeTint="66"/>
          <w:u w:val="single"/>
          <w:lang w:val="en-US"/>
        </w:rPr>
      </w:pPr>
    </w:p>
    <w:p w:rsidR="00744661" w:rsidRDefault="00744661" w:rsidP="00744661">
      <w:pPr>
        <w:pStyle w:val="Listenabsatz"/>
        <w:rPr>
          <w:rFonts w:ascii="Times New Roman" w:hAnsi="Times New Roman" w:cs="Times New Roman"/>
          <w:color w:val="8DB3E2" w:themeColor="text2" w:themeTint="66"/>
          <w:u w:val="single"/>
          <w:lang w:val="en-US"/>
        </w:rPr>
      </w:pPr>
    </w:p>
    <w:p w:rsidR="00744661" w:rsidRDefault="00744661" w:rsidP="00744661">
      <w:pPr>
        <w:pStyle w:val="Listenabsatz"/>
        <w:rPr>
          <w:rFonts w:ascii="Times New Roman" w:hAnsi="Times New Roman" w:cs="Times New Roman"/>
          <w:color w:val="8DB3E2" w:themeColor="text2" w:themeTint="66"/>
          <w:u w:val="single"/>
          <w:lang w:val="en-US"/>
        </w:rPr>
      </w:pPr>
    </w:p>
    <w:p w:rsidR="00744661" w:rsidRDefault="00744661" w:rsidP="00744661">
      <w:pPr>
        <w:pStyle w:val="Listenabsatz"/>
        <w:rPr>
          <w:rFonts w:ascii="Times New Roman" w:hAnsi="Times New Roman" w:cs="Times New Roman"/>
          <w:color w:val="8DB3E2" w:themeColor="text2" w:themeTint="66"/>
          <w:u w:val="single"/>
          <w:lang w:val="en-US"/>
        </w:rPr>
      </w:pPr>
    </w:p>
    <w:p w:rsidR="00744661" w:rsidRDefault="00744661" w:rsidP="00744661">
      <w:pPr>
        <w:pStyle w:val="Listenabsatz"/>
        <w:rPr>
          <w:rFonts w:ascii="Times New Roman" w:hAnsi="Times New Roman" w:cs="Times New Roman"/>
          <w:color w:val="8DB3E2" w:themeColor="text2" w:themeTint="66"/>
          <w:u w:val="single"/>
          <w:lang w:val="en-US"/>
        </w:rPr>
      </w:pPr>
    </w:p>
    <w:p w:rsidR="00744661" w:rsidRDefault="00744661" w:rsidP="00744661">
      <w:pPr>
        <w:pStyle w:val="Listenabsatz"/>
        <w:rPr>
          <w:rFonts w:ascii="Times New Roman" w:hAnsi="Times New Roman" w:cs="Times New Roman"/>
          <w:color w:val="8DB3E2" w:themeColor="text2" w:themeTint="66"/>
          <w:u w:val="single"/>
          <w:lang w:val="en-US"/>
        </w:rPr>
      </w:pPr>
      <w:r>
        <w:rPr>
          <w:rFonts w:ascii="Times New Roman" w:hAnsi="Times New Roman" w:cs="Times New Roman"/>
          <w:color w:val="8DB3E2" w:themeColor="text2" w:themeTint="66"/>
          <w:u w:val="single"/>
          <w:lang w:val="en-US"/>
        </w:rPr>
        <w:lastRenderedPageBreak/>
        <w:t>Data Export:</w:t>
      </w:r>
    </w:p>
    <w:p w:rsidR="00744661" w:rsidRDefault="00744661" w:rsidP="00744661">
      <w:pPr>
        <w:pStyle w:val="Listenabsatz"/>
        <w:rPr>
          <w:rFonts w:ascii="Times New Roman" w:hAnsi="Times New Roman" w:cs="Times New Roman"/>
          <w:color w:val="8DB3E2" w:themeColor="text2" w:themeTint="66"/>
          <w:u w:val="single"/>
          <w:lang w:val="en-US"/>
        </w:rPr>
      </w:pPr>
    </w:p>
    <w:p w:rsidR="00793E41" w:rsidRDefault="00793E41" w:rsidP="00793E41">
      <w:pPr>
        <w:pStyle w:val="Listenabsatz"/>
        <w:rPr>
          <w:rFonts w:ascii="Times New Roman" w:hAnsi="Times New Roman" w:cs="Times New Roman"/>
          <w:lang w:val="en-US"/>
        </w:rPr>
      </w:pPr>
      <w:r>
        <w:rPr>
          <w:rFonts w:ascii="Times New Roman" w:hAnsi="Times New Roman" w:cs="Times New Roman"/>
          <w:lang w:val="en-US"/>
        </w:rPr>
        <w:t>Exporting your measurements to prepare your own data treatment is a bit tedious with this software, but when you follow these steps it will become much easier.</w:t>
      </w:r>
    </w:p>
    <w:p w:rsidR="00793E41" w:rsidRPr="00793E41" w:rsidRDefault="00793E41" w:rsidP="00793E41">
      <w:pPr>
        <w:pStyle w:val="Listenabsatz"/>
        <w:rPr>
          <w:rFonts w:ascii="Times New Roman" w:hAnsi="Times New Roman" w:cs="Times New Roman"/>
          <w:lang w:val="en-US"/>
        </w:rPr>
      </w:pPr>
    </w:p>
    <w:p w:rsidR="00793E41" w:rsidRPr="00793E41" w:rsidRDefault="00793E41" w:rsidP="00793E41">
      <w:pPr>
        <w:pStyle w:val="Listenabsatz"/>
        <w:numPr>
          <w:ilvl w:val="0"/>
          <w:numId w:val="16"/>
        </w:numPr>
        <w:rPr>
          <w:rFonts w:ascii="Times New Roman" w:hAnsi="Times New Roman" w:cs="Times New Roman"/>
          <w:color w:val="8DB3E2" w:themeColor="text2" w:themeTint="66"/>
          <w:u w:val="single"/>
          <w:lang w:val="en-US"/>
        </w:rPr>
      </w:pPr>
      <w:r w:rsidRPr="00793E41">
        <w:rPr>
          <w:rFonts w:ascii="Times New Roman" w:hAnsi="Times New Roman" w:cs="Times New Roman"/>
          <w:noProof/>
          <w:lang w:val="en-US" w:eastAsia="de-DE"/>
        </w:rPr>
        <w:t>Mark the measurements you want to export in the „Records view“</w:t>
      </w:r>
    </w:p>
    <w:p w:rsidR="00793E41" w:rsidRDefault="00793E41" w:rsidP="00793E41">
      <w:pPr>
        <w:pStyle w:val="Listenabsatz"/>
        <w:rPr>
          <w:rFonts w:ascii="Times New Roman" w:hAnsi="Times New Roman" w:cs="Times New Roman"/>
          <w:noProof/>
          <w:lang w:val="en-US" w:eastAsia="de-DE"/>
        </w:rPr>
      </w:pPr>
    </w:p>
    <w:p w:rsidR="00117A8B" w:rsidRDefault="00117A8B" w:rsidP="00117A8B">
      <w:pPr>
        <w:pStyle w:val="Listenabsatz"/>
        <w:rPr>
          <w:rFonts w:ascii="Times New Roman" w:hAnsi="Times New Roman" w:cs="Times New Roman"/>
          <w:color w:val="FF0000"/>
          <w:lang w:val="en-US"/>
        </w:rPr>
      </w:pPr>
      <w:r>
        <w:rPr>
          <w:rFonts w:ascii="Times New Roman" w:hAnsi="Times New Roman" w:cs="Times New Roman"/>
          <w:color w:val="FF0000"/>
          <w:u w:val="single"/>
          <w:lang w:val="en-US"/>
        </w:rPr>
        <w:t>Hint:</w:t>
      </w:r>
      <w:r>
        <w:rPr>
          <w:rFonts w:ascii="Times New Roman" w:hAnsi="Times New Roman" w:cs="Times New Roman"/>
          <w:color w:val="FF0000"/>
          <w:lang w:val="en-US"/>
        </w:rPr>
        <w:t xml:space="preserve"> </w:t>
      </w:r>
      <w:r w:rsidR="00B028F8">
        <w:rPr>
          <w:rFonts w:ascii="Times New Roman" w:hAnsi="Times New Roman" w:cs="Times New Roman"/>
          <w:color w:val="FF0000"/>
          <w:lang w:val="en-US"/>
        </w:rPr>
        <w:t>By marking multiple measurements in the “Records view” you can save a lot of time and create data stets for multiple experiments by only two exports.</w:t>
      </w:r>
      <w:r>
        <w:rPr>
          <w:rFonts w:ascii="Times New Roman" w:hAnsi="Times New Roman" w:cs="Times New Roman"/>
          <w:color w:val="FF0000"/>
          <w:lang w:val="en-US"/>
        </w:rPr>
        <w:t xml:space="preserve"> </w:t>
      </w:r>
    </w:p>
    <w:p w:rsidR="00117A8B" w:rsidRDefault="00117A8B" w:rsidP="00793E41">
      <w:pPr>
        <w:pStyle w:val="Listenabsatz"/>
        <w:rPr>
          <w:rFonts w:ascii="Times New Roman" w:hAnsi="Times New Roman" w:cs="Times New Roman"/>
          <w:noProof/>
          <w:lang w:val="en-US" w:eastAsia="de-DE"/>
        </w:rPr>
      </w:pPr>
    </w:p>
    <w:p w:rsidR="00117A8B" w:rsidRDefault="00117A8B" w:rsidP="00793E41">
      <w:pPr>
        <w:pStyle w:val="Listenabsatz"/>
        <w:rPr>
          <w:rFonts w:ascii="Times New Roman" w:hAnsi="Times New Roman" w:cs="Times New Roman"/>
          <w:noProof/>
          <w:lang w:val="en-US" w:eastAsia="de-DE"/>
        </w:rPr>
      </w:pPr>
    </w:p>
    <w:p w:rsidR="00793E41" w:rsidRPr="00793E41" w:rsidRDefault="00793E41" w:rsidP="00793E41">
      <w:pPr>
        <w:pStyle w:val="Listenabsatz"/>
        <w:numPr>
          <w:ilvl w:val="0"/>
          <w:numId w:val="16"/>
        </w:numPr>
        <w:rPr>
          <w:rFonts w:ascii="Times New Roman" w:hAnsi="Times New Roman" w:cs="Times New Roman"/>
          <w:color w:val="8DB3E2" w:themeColor="text2" w:themeTint="66"/>
          <w:u w:val="single"/>
          <w:lang w:val="en-US"/>
        </w:rPr>
      </w:pPr>
      <w:r>
        <w:rPr>
          <w:rFonts w:ascii="Times New Roman" w:hAnsi="Times New Roman" w:cs="Times New Roman"/>
          <w:noProof/>
          <w:lang w:val="en-US" w:eastAsia="de-DE"/>
        </w:rPr>
        <w:t xml:space="preserve">Choose “File” → “Export” and a window pops up. </w:t>
      </w:r>
    </w:p>
    <w:p w:rsidR="00793E41" w:rsidRPr="00793E41" w:rsidRDefault="00793E41" w:rsidP="00793E41">
      <w:pPr>
        <w:pStyle w:val="Listenabsatz"/>
        <w:rPr>
          <w:rFonts w:ascii="Times New Roman" w:hAnsi="Times New Roman" w:cs="Times New Roman"/>
          <w:color w:val="8DB3E2" w:themeColor="text2" w:themeTint="66"/>
          <w:u w:val="single"/>
          <w:lang w:val="en-US"/>
        </w:rPr>
      </w:pPr>
    </w:p>
    <w:p w:rsidR="00793E41" w:rsidRPr="00793E41" w:rsidRDefault="00793E41" w:rsidP="00793E41">
      <w:pPr>
        <w:pStyle w:val="Listenabsatz"/>
        <w:numPr>
          <w:ilvl w:val="0"/>
          <w:numId w:val="16"/>
        </w:numPr>
        <w:rPr>
          <w:rFonts w:ascii="Times New Roman" w:hAnsi="Times New Roman" w:cs="Times New Roman"/>
          <w:color w:val="8DB3E2" w:themeColor="text2" w:themeTint="66"/>
          <w:u w:val="single"/>
          <w:lang w:val="en-US"/>
        </w:rPr>
      </w:pPr>
      <w:r>
        <w:rPr>
          <w:rFonts w:ascii="Times New Roman" w:hAnsi="Times New Roman" w:cs="Times New Roman"/>
          <w:lang w:val="en-US"/>
        </w:rPr>
        <w:t>In the “File” tab select “Export to file” and “Export selection only”. Type in a file path, where the exported files will be saved.</w:t>
      </w:r>
    </w:p>
    <w:p w:rsidR="00793E41" w:rsidRPr="00793E41" w:rsidRDefault="00561E96" w:rsidP="00793E41">
      <w:pPr>
        <w:pStyle w:val="Listenabsatz"/>
        <w:rPr>
          <w:rFonts w:ascii="Times New Roman" w:hAnsi="Times New Roman" w:cs="Times New Roman"/>
          <w:color w:val="8DB3E2" w:themeColor="text2" w:themeTint="66"/>
          <w:u w:val="single"/>
          <w:lang w:val="en-US"/>
        </w:rPr>
      </w:pPr>
      <w:r>
        <w:rPr>
          <w:rFonts w:ascii="Times New Roman" w:hAnsi="Times New Roman" w:cs="Times New Roman"/>
          <w:noProof/>
          <w:color w:val="8DB3E2" w:themeColor="text2" w:themeTint="66"/>
          <w:u w:val="single"/>
          <w:lang w:eastAsia="de-DE"/>
        </w:rPr>
        <w:drawing>
          <wp:anchor distT="0" distB="0" distL="114300" distR="114300" simplePos="0" relativeHeight="251694080" behindDoc="1" locked="0" layoutInCell="1" allowOverlap="1" wp14:anchorId="78269279" wp14:editId="7ACE30BA">
            <wp:simplePos x="0" y="0"/>
            <wp:positionH relativeFrom="column">
              <wp:posOffset>1496695</wp:posOffset>
            </wp:positionH>
            <wp:positionV relativeFrom="paragraph">
              <wp:posOffset>55880</wp:posOffset>
            </wp:positionV>
            <wp:extent cx="3291840" cy="2078355"/>
            <wp:effectExtent l="0" t="0" r="3810" b="0"/>
            <wp:wrapTight wrapText="bothSides">
              <wp:wrapPolygon edited="0">
                <wp:start x="0" y="0"/>
                <wp:lineTo x="0" y="21382"/>
                <wp:lineTo x="21500" y="21382"/>
                <wp:lineTo x="21500"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1.png"/>
                    <pic:cNvPicPr/>
                  </pic:nvPicPr>
                  <pic:blipFill>
                    <a:blip r:embed="rId14">
                      <a:extLst>
                        <a:ext uri="{28A0092B-C50C-407E-A947-70E740481C1C}">
                          <a14:useLocalDpi xmlns:a14="http://schemas.microsoft.com/office/drawing/2010/main" val="0"/>
                        </a:ext>
                      </a:extLst>
                    </a:blip>
                    <a:stretch>
                      <a:fillRect/>
                    </a:stretch>
                  </pic:blipFill>
                  <pic:spPr>
                    <a:xfrm>
                      <a:off x="0" y="0"/>
                      <a:ext cx="3291840" cy="2078355"/>
                    </a:xfrm>
                    <a:prstGeom prst="rect">
                      <a:avLst/>
                    </a:prstGeom>
                  </pic:spPr>
                </pic:pic>
              </a:graphicData>
            </a:graphic>
            <wp14:sizeRelH relativeFrom="page">
              <wp14:pctWidth>0</wp14:pctWidth>
            </wp14:sizeRelH>
            <wp14:sizeRelV relativeFrom="page">
              <wp14:pctHeight>0</wp14:pctHeight>
            </wp14:sizeRelV>
          </wp:anchor>
        </w:drawing>
      </w:r>
    </w:p>
    <w:p w:rsidR="00793E41" w:rsidRPr="00793E41" w:rsidRDefault="00793E41" w:rsidP="00793E41">
      <w:pPr>
        <w:rPr>
          <w:rFonts w:ascii="Times New Roman" w:hAnsi="Times New Roman" w:cs="Times New Roman"/>
          <w:color w:val="8DB3E2" w:themeColor="text2" w:themeTint="66"/>
          <w:u w:val="single"/>
          <w:lang w:val="en-US"/>
        </w:rPr>
      </w:pPr>
    </w:p>
    <w:p w:rsidR="00793E41" w:rsidRPr="00793E41" w:rsidRDefault="00793E41" w:rsidP="00793E41">
      <w:pPr>
        <w:pStyle w:val="Listenabsatz"/>
        <w:rPr>
          <w:rFonts w:ascii="Times New Roman" w:hAnsi="Times New Roman" w:cs="Times New Roman"/>
          <w:color w:val="8DB3E2" w:themeColor="text2" w:themeTint="66"/>
          <w:u w:val="single"/>
          <w:lang w:val="en-US"/>
        </w:rPr>
      </w:pPr>
    </w:p>
    <w:p w:rsidR="00793E41" w:rsidRDefault="00793E41" w:rsidP="00793E41">
      <w:pPr>
        <w:rPr>
          <w:rFonts w:ascii="Times New Roman" w:hAnsi="Times New Roman" w:cs="Times New Roman"/>
          <w:color w:val="8DB3E2" w:themeColor="text2" w:themeTint="66"/>
          <w:u w:val="single"/>
          <w:lang w:val="en-US"/>
        </w:rPr>
      </w:pPr>
    </w:p>
    <w:p w:rsidR="00793E41" w:rsidRPr="00793E41" w:rsidRDefault="00793E41" w:rsidP="00793E41">
      <w:pPr>
        <w:rPr>
          <w:rFonts w:ascii="Times New Roman" w:hAnsi="Times New Roman" w:cs="Times New Roman"/>
          <w:color w:val="8DB3E2" w:themeColor="text2" w:themeTint="66"/>
          <w:u w:val="single"/>
          <w:lang w:val="en-US"/>
        </w:rPr>
      </w:pPr>
    </w:p>
    <w:p w:rsidR="00793E41" w:rsidRDefault="00793E41" w:rsidP="00793E41">
      <w:pPr>
        <w:rPr>
          <w:rFonts w:ascii="Times New Roman" w:hAnsi="Times New Roman" w:cs="Times New Roman"/>
          <w:color w:val="8DB3E2" w:themeColor="text2" w:themeTint="66"/>
          <w:u w:val="single"/>
          <w:lang w:val="en-US"/>
        </w:rPr>
      </w:pPr>
    </w:p>
    <w:p w:rsidR="002261DD" w:rsidRPr="00793E41" w:rsidRDefault="002261DD" w:rsidP="00793E41">
      <w:pPr>
        <w:rPr>
          <w:rFonts w:ascii="Times New Roman" w:hAnsi="Times New Roman" w:cs="Times New Roman"/>
          <w:color w:val="8DB3E2" w:themeColor="text2" w:themeTint="66"/>
          <w:u w:val="single"/>
          <w:lang w:val="en-US"/>
        </w:rPr>
      </w:pPr>
    </w:p>
    <w:p w:rsidR="002261DD" w:rsidRPr="00083058" w:rsidRDefault="002261DD" w:rsidP="002261DD">
      <w:pPr>
        <w:pStyle w:val="Listenabsatz"/>
        <w:numPr>
          <w:ilvl w:val="0"/>
          <w:numId w:val="16"/>
        </w:numPr>
        <w:rPr>
          <w:rFonts w:ascii="Times New Roman" w:hAnsi="Times New Roman" w:cs="Times New Roman"/>
          <w:color w:val="8DB3E2" w:themeColor="text2" w:themeTint="66"/>
          <w:u w:val="single"/>
          <w:lang w:val="en-US"/>
        </w:rPr>
      </w:pPr>
      <w:r>
        <w:rPr>
          <w:rFonts w:ascii="Times New Roman" w:hAnsi="Times New Roman" w:cs="Times New Roman"/>
          <w:noProof/>
          <w:color w:val="8DB3E2" w:themeColor="text2" w:themeTint="66"/>
          <w:u w:val="single"/>
          <w:lang w:eastAsia="de-DE"/>
        </w:rPr>
        <w:drawing>
          <wp:anchor distT="0" distB="0" distL="114300" distR="114300" simplePos="0" relativeHeight="251695104" behindDoc="1" locked="0" layoutInCell="1" allowOverlap="1" wp14:anchorId="6A57F2FA" wp14:editId="4B114A52">
            <wp:simplePos x="0" y="0"/>
            <wp:positionH relativeFrom="column">
              <wp:posOffset>1779270</wp:posOffset>
            </wp:positionH>
            <wp:positionV relativeFrom="paragraph">
              <wp:posOffset>355600</wp:posOffset>
            </wp:positionV>
            <wp:extent cx="2394585" cy="2003425"/>
            <wp:effectExtent l="0" t="0" r="5715" b="0"/>
            <wp:wrapTight wrapText="bothSides">
              <wp:wrapPolygon edited="0">
                <wp:start x="0" y="0"/>
                <wp:lineTo x="0" y="21360"/>
                <wp:lineTo x="21480" y="21360"/>
                <wp:lineTo x="21480" y="0"/>
                <wp:lineTo x="0" y="0"/>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2.png"/>
                    <pic:cNvPicPr/>
                  </pic:nvPicPr>
                  <pic:blipFill>
                    <a:blip r:embed="rId15">
                      <a:extLst>
                        <a:ext uri="{28A0092B-C50C-407E-A947-70E740481C1C}">
                          <a14:useLocalDpi xmlns:a14="http://schemas.microsoft.com/office/drawing/2010/main" val="0"/>
                        </a:ext>
                      </a:extLst>
                    </a:blip>
                    <a:stretch>
                      <a:fillRect/>
                    </a:stretch>
                  </pic:blipFill>
                  <pic:spPr>
                    <a:xfrm>
                      <a:off x="0" y="0"/>
                      <a:ext cx="2394585" cy="2003425"/>
                    </a:xfrm>
                    <a:prstGeom prst="rect">
                      <a:avLst/>
                    </a:prstGeom>
                  </pic:spPr>
                </pic:pic>
              </a:graphicData>
            </a:graphic>
            <wp14:sizeRelH relativeFrom="page">
              <wp14:pctWidth>0</wp14:pctWidth>
            </wp14:sizeRelH>
            <wp14:sizeRelV relativeFrom="page">
              <wp14:pctHeight>0</wp14:pctHeight>
            </wp14:sizeRelV>
          </wp:anchor>
        </w:drawing>
      </w:r>
      <w:r w:rsidR="00793E41" w:rsidRPr="00083058">
        <w:rPr>
          <w:rFonts w:ascii="Times New Roman" w:hAnsi="Times New Roman" w:cs="Times New Roman"/>
          <w:lang w:val="en-US"/>
        </w:rPr>
        <w:t>In the “Parameters” tab use existing export templates (i.e. correlation function</w:t>
      </w:r>
      <w:r w:rsidRPr="00083058">
        <w:rPr>
          <w:rFonts w:ascii="Times New Roman" w:hAnsi="Times New Roman" w:cs="Times New Roman"/>
          <w:lang w:val="en-US"/>
        </w:rPr>
        <w:t xml:space="preserve"> and size distribution</w:t>
      </w:r>
      <w:r w:rsidR="00793E41" w:rsidRPr="00083058">
        <w:rPr>
          <w:rFonts w:ascii="Times New Roman" w:hAnsi="Times New Roman" w:cs="Times New Roman"/>
          <w:lang w:val="en-US"/>
        </w:rPr>
        <w:t>)</w:t>
      </w:r>
      <w:r w:rsidRPr="00083058">
        <w:rPr>
          <w:rFonts w:ascii="Times New Roman" w:hAnsi="Times New Roman" w:cs="Times New Roman"/>
          <w:lang w:val="en-US"/>
        </w:rPr>
        <w:t xml:space="preserve">. Save </w:t>
      </w:r>
      <w:r w:rsidR="00561E96" w:rsidRPr="00083058">
        <w:rPr>
          <w:rFonts w:ascii="Times New Roman" w:hAnsi="Times New Roman" w:cs="Times New Roman"/>
          <w:lang w:val="en-US"/>
        </w:rPr>
        <w:t>x- and y- a</w:t>
      </w:r>
      <w:r w:rsidRPr="00083058">
        <w:rPr>
          <w:rFonts w:ascii="Times New Roman" w:hAnsi="Times New Roman" w:cs="Times New Roman"/>
          <w:lang w:val="en-US"/>
        </w:rPr>
        <w:t xml:space="preserve">xis separately so choose </w:t>
      </w:r>
      <w:r w:rsidR="00561E96" w:rsidRPr="00083058">
        <w:rPr>
          <w:rFonts w:ascii="Times New Roman" w:hAnsi="Times New Roman" w:cs="Times New Roman"/>
          <w:lang w:val="en-US"/>
        </w:rPr>
        <w:t>only one of them</w:t>
      </w:r>
      <w:r w:rsidRPr="00083058">
        <w:rPr>
          <w:rFonts w:ascii="Times New Roman" w:hAnsi="Times New Roman" w:cs="Times New Roman"/>
          <w:lang w:val="en-US"/>
        </w:rPr>
        <w:t xml:space="preserve"> at first</w:t>
      </w:r>
      <w:r w:rsidR="00561E96" w:rsidRPr="00083058">
        <w:rPr>
          <w:rFonts w:ascii="Times New Roman" w:hAnsi="Times New Roman" w:cs="Times New Roman"/>
          <w:lang w:val="en-US"/>
        </w:rPr>
        <w:t xml:space="preserve">. </w:t>
      </w:r>
    </w:p>
    <w:p w:rsidR="002261DD" w:rsidRDefault="002261DD" w:rsidP="002261DD">
      <w:pPr>
        <w:rPr>
          <w:rFonts w:ascii="Times New Roman" w:hAnsi="Times New Roman" w:cs="Times New Roman"/>
          <w:color w:val="8DB3E2" w:themeColor="text2" w:themeTint="66"/>
          <w:u w:val="single"/>
          <w:lang w:val="en-US"/>
        </w:rPr>
      </w:pPr>
    </w:p>
    <w:p w:rsidR="002261DD" w:rsidRDefault="002261DD" w:rsidP="002261DD">
      <w:pPr>
        <w:rPr>
          <w:rFonts w:ascii="Times New Roman" w:hAnsi="Times New Roman" w:cs="Times New Roman"/>
          <w:color w:val="8DB3E2" w:themeColor="text2" w:themeTint="66"/>
          <w:u w:val="single"/>
          <w:lang w:val="en-US"/>
        </w:rPr>
      </w:pPr>
    </w:p>
    <w:p w:rsidR="002261DD" w:rsidRDefault="002261DD" w:rsidP="002261DD">
      <w:pPr>
        <w:rPr>
          <w:rFonts w:ascii="Times New Roman" w:hAnsi="Times New Roman" w:cs="Times New Roman"/>
          <w:color w:val="8DB3E2" w:themeColor="text2" w:themeTint="66"/>
          <w:u w:val="single"/>
          <w:lang w:val="en-US"/>
        </w:rPr>
      </w:pPr>
    </w:p>
    <w:p w:rsidR="00083058" w:rsidRDefault="00083058" w:rsidP="002261DD">
      <w:pPr>
        <w:rPr>
          <w:rFonts w:ascii="Times New Roman" w:hAnsi="Times New Roman" w:cs="Times New Roman"/>
          <w:color w:val="8DB3E2" w:themeColor="text2" w:themeTint="66"/>
          <w:u w:val="single"/>
          <w:lang w:val="en-US"/>
        </w:rPr>
      </w:pPr>
    </w:p>
    <w:p w:rsidR="002261DD" w:rsidRDefault="002261DD" w:rsidP="002261DD">
      <w:pPr>
        <w:rPr>
          <w:rFonts w:ascii="Times New Roman" w:hAnsi="Times New Roman" w:cs="Times New Roman"/>
          <w:color w:val="8DB3E2" w:themeColor="text2" w:themeTint="66"/>
          <w:u w:val="single"/>
          <w:lang w:val="en-US"/>
        </w:rPr>
      </w:pPr>
    </w:p>
    <w:p w:rsidR="002261DD" w:rsidRPr="002261DD" w:rsidRDefault="002261DD" w:rsidP="002261DD">
      <w:pPr>
        <w:rPr>
          <w:rFonts w:ascii="Times New Roman" w:hAnsi="Times New Roman" w:cs="Times New Roman"/>
          <w:color w:val="8DB3E2" w:themeColor="text2" w:themeTint="66"/>
          <w:u w:val="single"/>
          <w:lang w:val="en-US"/>
        </w:rPr>
      </w:pPr>
    </w:p>
    <w:p w:rsidR="00C205EA" w:rsidRDefault="00561E96" w:rsidP="002261DD">
      <w:pPr>
        <w:pStyle w:val="Listenabsatz"/>
        <w:numPr>
          <w:ilvl w:val="0"/>
          <w:numId w:val="16"/>
        </w:numPr>
        <w:rPr>
          <w:rFonts w:ascii="Times New Roman" w:hAnsi="Times New Roman" w:cs="Times New Roman"/>
          <w:lang w:val="en-US"/>
        </w:rPr>
      </w:pPr>
      <w:r>
        <w:rPr>
          <w:rFonts w:ascii="Times New Roman" w:hAnsi="Times New Roman" w:cs="Times New Roman"/>
          <w:lang w:val="en-US"/>
        </w:rPr>
        <w:t>If none of the listed export template parameters is suitable it is possible to generate a new one by clicking the new folder button in the “Parameters” tab. A new window will pop up where you can choose one of the listed parameters.</w:t>
      </w:r>
      <w:r w:rsidR="002261DD">
        <w:rPr>
          <w:rFonts w:ascii="Times New Roman" w:hAnsi="Times New Roman" w:cs="Times New Roman"/>
          <w:lang w:val="en-US"/>
        </w:rPr>
        <w:t xml:space="preserve"> </w:t>
      </w:r>
      <w:r>
        <w:rPr>
          <w:rFonts w:ascii="Times New Roman" w:hAnsi="Times New Roman" w:cs="Times New Roman"/>
          <w:lang w:val="en-US"/>
        </w:rPr>
        <w:t xml:space="preserve">Don’t forget to export axes separately. </w:t>
      </w:r>
      <w:r w:rsidR="00083058">
        <w:rPr>
          <w:rFonts w:ascii="Times New Roman" w:hAnsi="Times New Roman" w:cs="Times New Roman"/>
          <w:lang w:val="en-US"/>
        </w:rPr>
        <w:t>We also recommend to mark “Use tabs as separators” in the “Settings” tab.</w:t>
      </w:r>
    </w:p>
    <w:p w:rsidR="00561E96" w:rsidRDefault="00083058" w:rsidP="00561E96">
      <w:pPr>
        <w:pStyle w:val="Listenabsatz"/>
        <w:rPr>
          <w:rFonts w:ascii="Times New Roman" w:hAnsi="Times New Roman" w:cs="Times New Roman"/>
          <w:lang w:val="en-US"/>
        </w:rPr>
      </w:pPr>
      <w:r>
        <w:rPr>
          <w:rFonts w:ascii="Times New Roman" w:hAnsi="Times New Roman" w:cs="Times New Roman"/>
          <w:noProof/>
          <w:lang w:eastAsia="de-DE"/>
        </w:rPr>
        <w:drawing>
          <wp:anchor distT="0" distB="0" distL="114300" distR="114300" simplePos="0" relativeHeight="251696128" behindDoc="1" locked="0" layoutInCell="1" allowOverlap="1" wp14:anchorId="72EA97E3" wp14:editId="2CD1D627">
            <wp:simplePos x="0" y="0"/>
            <wp:positionH relativeFrom="column">
              <wp:posOffset>1037590</wp:posOffset>
            </wp:positionH>
            <wp:positionV relativeFrom="paragraph">
              <wp:posOffset>38735</wp:posOffset>
            </wp:positionV>
            <wp:extent cx="3829685" cy="1510665"/>
            <wp:effectExtent l="0" t="0" r="0" b="0"/>
            <wp:wrapTight wrapText="bothSides">
              <wp:wrapPolygon edited="0">
                <wp:start x="0" y="0"/>
                <wp:lineTo x="0" y="21246"/>
                <wp:lineTo x="21489" y="21246"/>
                <wp:lineTo x="2148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3.png"/>
                    <pic:cNvPicPr/>
                  </pic:nvPicPr>
                  <pic:blipFill rotWithShape="1">
                    <a:blip r:embed="rId16">
                      <a:extLst>
                        <a:ext uri="{28A0092B-C50C-407E-A947-70E740481C1C}">
                          <a14:useLocalDpi xmlns:a14="http://schemas.microsoft.com/office/drawing/2010/main" val="0"/>
                        </a:ext>
                      </a:extLst>
                    </a:blip>
                    <a:srcRect b="18455"/>
                    <a:stretch/>
                  </pic:blipFill>
                  <pic:spPr bwMode="auto">
                    <a:xfrm>
                      <a:off x="0" y="0"/>
                      <a:ext cx="3829685" cy="1510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1E96" w:rsidRDefault="00561E96" w:rsidP="00561E96">
      <w:pPr>
        <w:pStyle w:val="Listenabsatz"/>
        <w:rPr>
          <w:rFonts w:ascii="Times New Roman" w:hAnsi="Times New Roman" w:cs="Times New Roman"/>
          <w:lang w:val="en-US"/>
        </w:rPr>
      </w:pPr>
    </w:p>
    <w:p w:rsidR="00561E96" w:rsidRDefault="00561E96" w:rsidP="00561E96">
      <w:pPr>
        <w:pStyle w:val="Listenabsatz"/>
        <w:rPr>
          <w:rFonts w:ascii="Times New Roman" w:hAnsi="Times New Roman" w:cs="Times New Roman"/>
          <w:lang w:val="en-US"/>
        </w:rPr>
      </w:pPr>
    </w:p>
    <w:p w:rsidR="00561E96" w:rsidRDefault="00561E96" w:rsidP="00561E96">
      <w:pPr>
        <w:pStyle w:val="Listenabsatz"/>
        <w:rPr>
          <w:rFonts w:ascii="Times New Roman" w:hAnsi="Times New Roman" w:cs="Times New Roman"/>
          <w:lang w:val="en-US"/>
        </w:rPr>
      </w:pPr>
    </w:p>
    <w:p w:rsidR="00561E96" w:rsidRDefault="00561E96" w:rsidP="00561E96">
      <w:pPr>
        <w:pStyle w:val="Listenabsatz"/>
        <w:rPr>
          <w:rFonts w:ascii="Times New Roman" w:hAnsi="Times New Roman" w:cs="Times New Roman"/>
          <w:lang w:val="en-US"/>
        </w:rPr>
      </w:pPr>
    </w:p>
    <w:p w:rsidR="00561E96" w:rsidRDefault="00561E96" w:rsidP="00561E96">
      <w:pPr>
        <w:pStyle w:val="Listenabsatz"/>
        <w:rPr>
          <w:rFonts w:ascii="Times New Roman" w:hAnsi="Times New Roman" w:cs="Times New Roman"/>
          <w:lang w:val="en-US"/>
        </w:rPr>
      </w:pPr>
    </w:p>
    <w:p w:rsidR="00083058" w:rsidRDefault="00083058" w:rsidP="00561E96">
      <w:pPr>
        <w:pStyle w:val="Listenabsatz"/>
        <w:rPr>
          <w:rFonts w:ascii="Times New Roman" w:hAnsi="Times New Roman" w:cs="Times New Roman"/>
          <w:lang w:val="en-US"/>
        </w:rPr>
      </w:pPr>
    </w:p>
    <w:p w:rsidR="00083058" w:rsidRDefault="00083058" w:rsidP="00561E96">
      <w:pPr>
        <w:pStyle w:val="Listenabsatz"/>
        <w:rPr>
          <w:rFonts w:ascii="Times New Roman" w:hAnsi="Times New Roman" w:cs="Times New Roman"/>
          <w:lang w:val="en-US"/>
        </w:rPr>
      </w:pPr>
    </w:p>
    <w:p w:rsidR="00561E96" w:rsidRDefault="00561E96" w:rsidP="00561E96">
      <w:pPr>
        <w:pStyle w:val="Listenabsatz"/>
        <w:rPr>
          <w:rFonts w:ascii="Times New Roman" w:hAnsi="Times New Roman" w:cs="Times New Roman"/>
          <w:lang w:val="en-US"/>
        </w:rPr>
      </w:pPr>
    </w:p>
    <w:p w:rsidR="00083058" w:rsidRPr="002261DD" w:rsidRDefault="00083058" w:rsidP="00083058">
      <w:pPr>
        <w:pStyle w:val="Listenabsatz"/>
        <w:numPr>
          <w:ilvl w:val="0"/>
          <w:numId w:val="16"/>
        </w:numPr>
        <w:rPr>
          <w:rFonts w:ascii="Times New Roman" w:hAnsi="Times New Roman" w:cs="Times New Roman"/>
          <w:color w:val="8DB3E2" w:themeColor="text2" w:themeTint="66"/>
          <w:u w:val="single"/>
          <w:lang w:val="en-US"/>
        </w:rPr>
      </w:pPr>
      <w:r>
        <w:rPr>
          <w:rFonts w:ascii="Times New Roman" w:hAnsi="Times New Roman" w:cs="Times New Roman"/>
          <w:lang w:val="en-US"/>
        </w:rPr>
        <w:t xml:space="preserve">Press “Ok” and your file will be exported to the specified path. Repeat this procedure for the data of the second axis. The resulting files can i.e. be imported to Origin, where the data can be presented properly through the transpose option. </w:t>
      </w:r>
    </w:p>
    <w:p w:rsidR="00561E96" w:rsidRDefault="00561E96" w:rsidP="00083058">
      <w:pPr>
        <w:pStyle w:val="Listenabsatz"/>
        <w:rPr>
          <w:rFonts w:ascii="Times New Roman" w:hAnsi="Times New Roman" w:cs="Times New Roman"/>
          <w:lang w:val="en-US"/>
        </w:rPr>
      </w:pPr>
    </w:p>
    <w:p w:rsidR="00B028F8" w:rsidRDefault="00B028F8" w:rsidP="00B028F8">
      <w:pPr>
        <w:pStyle w:val="Listenabsatz"/>
        <w:rPr>
          <w:rFonts w:ascii="Times New Roman" w:hAnsi="Times New Roman" w:cs="Times New Roman"/>
          <w:color w:val="FF0000"/>
          <w:lang w:val="en-US"/>
        </w:rPr>
      </w:pPr>
      <w:r>
        <w:rPr>
          <w:rFonts w:ascii="Times New Roman" w:hAnsi="Times New Roman" w:cs="Times New Roman"/>
          <w:color w:val="FF0000"/>
          <w:u w:val="single"/>
          <w:lang w:val="en-US"/>
        </w:rPr>
        <w:t>Hint:</w:t>
      </w:r>
      <w:r>
        <w:rPr>
          <w:rFonts w:ascii="Times New Roman" w:hAnsi="Times New Roman" w:cs="Times New Roman"/>
          <w:color w:val="FF0000"/>
          <w:lang w:val="en-US"/>
        </w:rPr>
        <w:t xml:space="preserve"> </w:t>
      </w:r>
      <w:r>
        <w:rPr>
          <w:rFonts w:ascii="Times New Roman" w:hAnsi="Times New Roman" w:cs="Times New Roman"/>
          <w:color w:val="FF0000"/>
          <w:lang w:val="en-US"/>
        </w:rPr>
        <w:t xml:space="preserve">Don’t forget to match x- and y-axes properly, if multiple experiments were exported. The order of the exported data is the same as marked previous </w:t>
      </w:r>
      <w:bookmarkStart w:id="0" w:name="_GoBack"/>
      <w:bookmarkEnd w:id="0"/>
      <w:r>
        <w:rPr>
          <w:rFonts w:ascii="Times New Roman" w:hAnsi="Times New Roman" w:cs="Times New Roman"/>
          <w:color w:val="FF0000"/>
          <w:lang w:val="en-US"/>
        </w:rPr>
        <w:t>in the “Records view”.</w:t>
      </w:r>
      <w:r>
        <w:rPr>
          <w:rFonts w:ascii="Times New Roman" w:hAnsi="Times New Roman" w:cs="Times New Roman"/>
          <w:color w:val="FF0000"/>
          <w:lang w:val="en-US"/>
        </w:rPr>
        <w:t xml:space="preserve"> </w:t>
      </w:r>
    </w:p>
    <w:p w:rsidR="00117A8B" w:rsidRPr="003056CC" w:rsidRDefault="00117A8B" w:rsidP="00083058">
      <w:pPr>
        <w:pStyle w:val="Listenabsatz"/>
        <w:rPr>
          <w:rFonts w:ascii="Times New Roman" w:hAnsi="Times New Roman" w:cs="Times New Roman"/>
          <w:lang w:val="en-US"/>
        </w:rPr>
      </w:pPr>
    </w:p>
    <w:sectPr w:rsidR="00117A8B" w:rsidRPr="003056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D3E"/>
    <w:multiLevelType w:val="hybridMultilevel"/>
    <w:tmpl w:val="9E12B586"/>
    <w:lvl w:ilvl="0" w:tplc="A4F8640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C8239F"/>
    <w:multiLevelType w:val="hybridMultilevel"/>
    <w:tmpl w:val="04EE82E6"/>
    <w:lvl w:ilvl="0" w:tplc="E592AE10">
      <w:start w:val="1"/>
      <w:numFmt w:val="decimal"/>
      <w:lvlText w:val="%1."/>
      <w:lvlJc w:val="left"/>
      <w:pPr>
        <w:ind w:left="720" w:hanging="360"/>
      </w:pPr>
      <w:rPr>
        <w:color w:val="auto"/>
      </w:rPr>
    </w:lvl>
    <w:lvl w:ilvl="1" w:tplc="AB8A627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473127"/>
    <w:multiLevelType w:val="hybridMultilevel"/>
    <w:tmpl w:val="41D04FB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nsid w:val="1CB578AF"/>
    <w:multiLevelType w:val="hybridMultilevel"/>
    <w:tmpl w:val="270EB25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5B2F10"/>
    <w:multiLevelType w:val="hybridMultilevel"/>
    <w:tmpl w:val="04EE82E6"/>
    <w:lvl w:ilvl="0" w:tplc="E592AE10">
      <w:start w:val="1"/>
      <w:numFmt w:val="decimal"/>
      <w:lvlText w:val="%1."/>
      <w:lvlJc w:val="left"/>
      <w:pPr>
        <w:ind w:left="720" w:hanging="360"/>
      </w:pPr>
      <w:rPr>
        <w:color w:val="auto"/>
      </w:rPr>
    </w:lvl>
    <w:lvl w:ilvl="1" w:tplc="AB8A627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1F750E"/>
    <w:multiLevelType w:val="hybridMultilevel"/>
    <w:tmpl w:val="D9A05786"/>
    <w:lvl w:ilvl="0" w:tplc="81064CC2">
      <w:start w:val="10"/>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BA09C7"/>
    <w:multiLevelType w:val="hybridMultilevel"/>
    <w:tmpl w:val="04EE82E6"/>
    <w:lvl w:ilvl="0" w:tplc="E592AE10">
      <w:start w:val="1"/>
      <w:numFmt w:val="decimal"/>
      <w:lvlText w:val="%1."/>
      <w:lvlJc w:val="left"/>
      <w:pPr>
        <w:ind w:left="720" w:hanging="360"/>
      </w:pPr>
      <w:rPr>
        <w:color w:val="auto"/>
      </w:rPr>
    </w:lvl>
    <w:lvl w:ilvl="1" w:tplc="AB8A627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32E4D1E"/>
    <w:multiLevelType w:val="hybridMultilevel"/>
    <w:tmpl w:val="7D5CA3E8"/>
    <w:lvl w:ilvl="0" w:tplc="0407000F">
      <w:start w:val="1"/>
      <w:numFmt w:val="decimal"/>
      <w:lvlText w:val="%1."/>
      <w:lvlJc w:val="left"/>
      <w:pPr>
        <w:ind w:left="1559" w:hanging="360"/>
      </w:pPr>
    </w:lvl>
    <w:lvl w:ilvl="1" w:tplc="04070019" w:tentative="1">
      <w:start w:val="1"/>
      <w:numFmt w:val="lowerLetter"/>
      <w:lvlText w:val="%2."/>
      <w:lvlJc w:val="left"/>
      <w:pPr>
        <w:ind w:left="2279" w:hanging="360"/>
      </w:pPr>
    </w:lvl>
    <w:lvl w:ilvl="2" w:tplc="0407001B" w:tentative="1">
      <w:start w:val="1"/>
      <w:numFmt w:val="lowerRoman"/>
      <w:lvlText w:val="%3."/>
      <w:lvlJc w:val="right"/>
      <w:pPr>
        <w:ind w:left="2999" w:hanging="180"/>
      </w:pPr>
    </w:lvl>
    <w:lvl w:ilvl="3" w:tplc="0407000F" w:tentative="1">
      <w:start w:val="1"/>
      <w:numFmt w:val="decimal"/>
      <w:lvlText w:val="%4."/>
      <w:lvlJc w:val="left"/>
      <w:pPr>
        <w:ind w:left="3719" w:hanging="360"/>
      </w:pPr>
    </w:lvl>
    <w:lvl w:ilvl="4" w:tplc="04070019" w:tentative="1">
      <w:start w:val="1"/>
      <w:numFmt w:val="lowerLetter"/>
      <w:lvlText w:val="%5."/>
      <w:lvlJc w:val="left"/>
      <w:pPr>
        <w:ind w:left="4439" w:hanging="360"/>
      </w:pPr>
    </w:lvl>
    <w:lvl w:ilvl="5" w:tplc="0407001B" w:tentative="1">
      <w:start w:val="1"/>
      <w:numFmt w:val="lowerRoman"/>
      <w:lvlText w:val="%6."/>
      <w:lvlJc w:val="right"/>
      <w:pPr>
        <w:ind w:left="5159" w:hanging="180"/>
      </w:pPr>
    </w:lvl>
    <w:lvl w:ilvl="6" w:tplc="0407000F" w:tentative="1">
      <w:start w:val="1"/>
      <w:numFmt w:val="decimal"/>
      <w:lvlText w:val="%7."/>
      <w:lvlJc w:val="left"/>
      <w:pPr>
        <w:ind w:left="5879" w:hanging="360"/>
      </w:pPr>
    </w:lvl>
    <w:lvl w:ilvl="7" w:tplc="04070019" w:tentative="1">
      <w:start w:val="1"/>
      <w:numFmt w:val="lowerLetter"/>
      <w:lvlText w:val="%8."/>
      <w:lvlJc w:val="left"/>
      <w:pPr>
        <w:ind w:left="6599" w:hanging="360"/>
      </w:pPr>
    </w:lvl>
    <w:lvl w:ilvl="8" w:tplc="0407001B" w:tentative="1">
      <w:start w:val="1"/>
      <w:numFmt w:val="lowerRoman"/>
      <w:lvlText w:val="%9."/>
      <w:lvlJc w:val="right"/>
      <w:pPr>
        <w:ind w:left="7319" w:hanging="180"/>
      </w:pPr>
    </w:lvl>
  </w:abstractNum>
  <w:abstractNum w:abstractNumId="8">
    <w:nsid w:val="26F95BE3"/>
    <w:multiLevelType w:val="hybridMultilevel"/>
    <w:tmpl w:val="A6D60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87D70DA"/>
    <w:multiLevelType w:val="hybridMultilevel"/>
    <w:tmpl w:val="577A50AC"/>
    <w:lvl w:ilvl="0" w:tplc="0407000F">
      <w:start w:val="1"/>
      <w:numFmt w:val="decimal"/>
      <w:lvlText w:val="%1."/>
      <w:lvlJc w:val="left"/>
      <w:pPr>
        <w:ind w:left="1506" w:hanging="360"/>
      </w:pPr>
    </w:lvl>
    <w:lvl w:ilvl="1" w:tplc="04070019">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0">
    <w:nsid w:val="37E20E78"/>
    <w:multiLevelType w:val="hybridMultilevel"/>
    <w:tmpl w:val="77DE2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471EBE"/>
    <w:multiLevelType w:val="hybridMultilevel"/>
    <w:tmpl w:val="04EE82E6"/>
    <w:lvl w:ilvl="0" w:tplc="E592AE10">
      <w:start w:val="1"/>
      <w:numFmt w:val="decimal"/>
      <w:lvlText w:val="%1."/>
      <w:lvlJc w:val="left"/>
      <w:pPr>
        <w:ind w:left="720" w:hanging="360"/>
      </w:pPr>
      <w:rPr>
        <w:color w:val="auto"/>
      </w:rPr>
    </w:lvl>
    <w:lvl w:ilvl="1" w:tplc="AB8A627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3F7619"/>
    <w:multiLevelType w:val="hybridMultilevel"/>
    <w:tmpl w:val="F75E6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7C5164"/>
    <w:multiLevelType w:val="hybridMultilevel"/>
    <w:tmpl w:val="5EC4E472"/>
    <w:lvl w:ilvl="0" w:tplc="0407000B">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nsid w:val="4F7F12CE"/>
    <w:multiLevelType w:val="hybridMultilevel"/>
    <w:tmpl w:val="3096397A"/>
    <w:lvl w:ilvl="0" w:tplc="04070001">
      <w:start w:val="1"/>
      <w:numFmt w:val="bullet"/>
      <w:lvlText w:val=""/>
      <w:lvlJc w:val="left"/>
      <w:pPr>
        <w:ind w:left="1496" w:hanging="360"/>
      </w:pPr>
      <w:rPr>
        <w:rFonts w:ascii="Symbol" w:hAnsi="Symbol" w:hint="default"/>
      </w:rPr>
    </w:lvl>
    <w:lvl w:ilvl="1" w:tplc="04070003" w:tentative="1">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abstractNum w:abstractNumId="15">
    <w:nsid w:val="65B92D0D"/>
    <w:multiLevelType w:val="hybridMultilevel"/>
    <w:tmpl w:val="04EE82E6"/>
    <w:lvl w:ilvl="0" w:tplc="E592AE10">
      <w:start w:val="1"/>
      <w:numFmt w:val="decimal"/>
      <w:lvlText w:val="%1."/>
      <w:lvlJc w:val="left"/>
      <w:pPr>
        <w:ind w:left="720" w:hanging="360"/>
      </w:pPr>
      <w:rPr>
        <w:color w:val="auto"/>
      </w:rPr>
    </w:lvl>
    <w:lvl w:ilvl="1" w:tplc="AB8A627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3"/>
  </w:num>
  <w:num w:numId="5">
    <w:abstractNumId w:val="2"/>
  </w:num>
  <w:num w:numId="6">
    <w:abstractNumId w:val="9"/>
  </w:num>
  <w:num w:numId="7">
    <w:abstractNumId w:val="10"/>
  </w:num>
  <w:num w:numId="8">
    <w:abstractNumId w:val="7"/>
  </w:num>
  <w:num w:numId="9">
    <w:abstractNumId w:val="8"/>
  </w:num>
  <w:num w:numId="10">
    <w:abstractNumId w:val="3"/>
  </w:num>
  <w:num w:numId="11">
    <w:abstractNumId w:val="0"/>
  </w:num>
  <w:num w:numId="12">
    <w:abstractNumId w:val="5"/>
  </w:num>
  <w:num w:numId="13">
    <w:abstractNumId w:val="6"/>
  </w:num>
  <w:num w:numId="14">
    <w:abstractNumId w:val="11"/>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86"/>
    <w:rsid w:val="00024710"/>
    <w:rsid w:val="00083058"/>
    <w:rsid w:val="00084195"/>
    <w:rsid w:val="00117A8B"/>
    <w:rsid w:val="001B5134"/>
    <w:rsid w:val="00221FF9"/>
    <w:rsid w:val="002261DD"/>
    <w:rsid w:val="00240375"/>
    <w:rsid w:val="00246F0D"/>
    <w:rsid w:val="00296324"/>
    <w:rsid w:val="002A161F"/>
    <w:rsid w:val="002A4679"/>
    <w:rsid w:val="002B3DE1"/>
    <w:rsid w:val="002C314C"/>
    <w:rsid w:val="002F062A"/>
    <w:rsid w:val="003056CC"/>
    <w:rsid w:val="003064C3"/>
    <w:rsid w:val="003458AB"/>
    <w:rsid w:val="00357129"/>
    <w:rsid w:val="00376F0F"/>
    <w:rsid w:val="003A6D86"/>
    <w:rsid w:val="0046266F"/>
    <w:rsid w:val="00466865"/>
    <w:rsid w:val="004A0151"/>
    <w:rsid w:val="004A3D3F"/>
    <w:rsid w:val="004B0656"/>
    <w:rsid w:val="004B5886"/>
    <w:rsid w:val="00542422"/>
    <w:rsid w:val="00545552"/>
    <w:rsid w:val="00561E96"/>
    <w:rsid w:val="00595A9C"/>
    <w:rsid w:val="005C46B1"/>
    <w:rsid w:val="005D3CB8"/>
    <w:rsid w:val="005F1A1D"/>
    <w:rsid w:val="0066064E"/>
    <w:rsid w:val="00664156"/>
    <w:rsid w:val="00671C9C"/>
    <w:rsid w:val="006B3F83"/>
    <w:rsid w:val="006D53FA"/>
    <w:rsid w:val="006E22AC"/>
    <w:rsid w:val="006E33F1"/>
    <w:rsid w:val="00744661"/>
    <w:rsid w:val="00793E41"/>
    <w:rsid w:val="007E574A"/>
    <w:rsid w:val="008955C9"/>
    <w:rsid w:val="008C04F0"/>
    <w:rsid w:val="00954E86"/>
    <w:rsid w:val="00994AD5"/>
    <w:rsid w:val="009A6E3A"/>
    <w:rsid w:val="009D1B37"/>
    <w:rsid w:val="009D3FD7"/>
    <w:rsid w:val="00A5409B"/>
    <w:rsid w:val="00A56A48"/>
    <w:rsid w:val="00A63795"/>
    <w:rsid w:val="00A852CE"/>
    <w:rsid w:val="00A96CCD"/>
    <w:rsid w:val="00B028F8"/>
    <w:rsid w:val="00B1479A"/>
    <w:rsid w:val="00B335C6"/>
    <w:rsid w:val="00B642BE"/>
    <w:rsid w:val="00C205EA"/>
    <w:rsid w:val="00C23C71"/>
    <w:rsid w:val="00C36F3E"/>
    <w:rsid w:val="00C81096"/>
    <w:rsid w:val="00C96D3D"/>
    <w:rsid w:val="00CC15D6"/>
    <w:rsid w:val="00D86241"/>
    <w:rsid w:val="00E46C0B"/>
    <w:rsid w:val="00E53307"/>
    <w:rsid w:val="00E6033E"/>
    <w:rsid w:val="00E76289"/>
    <w:rsid w:val="00F03514"/>
    <w:rsid w:val="00F054D0"/>
    <w:rsid w:val="00F42B7F"/>
    <w:rsid w:val="00F54F6B"/>
    <w:rsid w:val="00F73973"/>
    <w:rsid w:val="00FA380E"/>
    <w:rsid w:val="00FD4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5886"/>
    <w:pPr>
      <w:ind w:left="720"/>
      <w:contextualSpacing/>
    </w:pPr>
  </w:style>
  <w:style w:type="character" w:styleId="Platzhaltertext">
    <w:name w:val="Placeholder Text"/>
    <w:basedOn w:val="Absatz-Standardschriftart"/>
    <w:uiPriority w:val="99"/>
    <w:semiHidden/>
    <w:rsid w:val="00E46C0B"/>
    <w:rPr>
      <w:color w:val="808080"/>
    </w:rPr>
  </w:style>
  <w:style w:type="paragraph" w:styleId="Sprechblasentext">
    <w:name w:val="Balloon Text"/>
    <w:basedOn w:val="Standard"/>
    <w:link w:val="SprechblasentextZchn"/>
    <w:uiPriority w:val="99"/>
    <w:semiHidden/>
    <w:unhideWhenUsed/>
    <w:rsid w:val="00E46C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C0B"/>
    <w:rPr>
      <w:rFonts w:ascii="Tahoma" w:hAnsi="Tahoma" w:cs="Tahoma"/>
      <w:sz w:val="16"/>
      <w:szCs w:val="16"/>
    </w:rPr>
  </w:style>
  <w:style w:type="character" w:styleId="Hyperlink">
    <w:name w:val="Hyperlink"/>
    <w:basedOn w:val="Absatz-Standardschriftart"/>
    <w:uiPriority w:val="99"/>
    <w:unhideWhenUsed/>
    <w:rsid w:val="00305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5886"/>
    <w:pPr>
      <w:ind w:left="720"/>
      <w:contextualSpacing/>
    </w:pPr>
  </w:style>
  <w:style w:type="character" w:styleId="Platzhaltertext">
    <w:name w:val="Placeholder Text"/>
    <w:basedOn w:val="Absatz-Standardschriftart"/>
    <w:uiPriority w:val="99"/>
    <w:semiHidden/>
    <w:rsid w:val="00E46C0B"/>
    <w:rPr>
      <w:color w:val="808080"/>
    </w:rPr>
  </w:style>
  <w:style w:type="paragraph" w:styleId="Sprechblasentext">
    <w:name w:val="Balloon Text"/>
    <w:basedOn w:val="Standard"/>
    <w:link w:val="SprechblasentextZchn"/>
    <w:uiPriority w:val="99"/>
    <w:semiHidden/>
    <w:unhideWhenUsed/>
    <w:rsid w:val="00E46C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C0B"/>
    <w:rPr>
      <w:rFonts w:ascii="Tahoma" w:hAnsi="Tahoma" w:cs="Tahoma"/>
      <w:sz w:val="16"/>
      <w:szCs w:val="16"/>
    </w:rPr>
  </w:style>
  <w:style w:type="character" w:styleId="Hyperlink">
    <w:name w:val="Hyperlink"/>
    <w:basedOn w:val="Absatz-Standardschriftart"/>
    <w:uiPriority w:val="99"/>
    <w:unhideWhenUsed/>
    <w:rsid w:val="00305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Heigl</dc:creator>
  <cp:lastModifiedBy>Raimund Heigl</cp:lastModifiedBy>
  <cp:revision>7</cp:revision>
  <dcterms:created xsi:type="dcterms:W3CDTF">2014-05-21T12:06:00Z</dcterms:created>
  <dcterms:modified xsi:type="dcterms:W3CDTF">2014-07-11T11:44:00Z</dcterms:modified>
</cp:coreProperties>
</file>